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C1FFF" w:rsidRDefault="00336E41">
      <w:pPr>
        <w:spacing w:line="0" w:lineRule="atLeast"/>
        <w:ind w:left="1900"/>
        <w:rPr>
          <w:rFonts w:ascii="Times New Roman" w:eastAsia="Times New Roman" w:hAnsi="Times New Roman"/>
          <w:sz w:val="19"/>
        </w:rPr>
      </w:pPr>
      <w:bookmarkStart w:id="0" w:name="page1"/>
      <w:bookmarkStart w:id="1" w:name="_Hlk507754331"/>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6.05pt;margin-top:43.85pt;width:81.5pt;height:89.65pt;z-index:-1;mso-position-horizontal-relative:page;mso-position-vertical-relative:page">
            <v:imagedata r:id="rId7" o:title="" chromakey="white"/>
            <w10:wrap anchorx="page" anchory="page"/>
          </v:shape>
        </w:pict>
      </w:r>
      <w:r w:rsidR="00EB2821">
        <w:rPr>
          <w:rFonts w:ascii="Times New Roman" w:eastAsia="Times New Roman" w:hAnsi="Times New Roman"/>
          <w:sz w:val="24"/>
        </w:rPr>
        <w:t xml:space="preserve"> </w:t>
      </w:r>
      <w:r w:rsidR="002C1FFF">
        <w:rPr>
          <w:rFonts w:ascii="Times New Roman" w:eastAsia="Times New Roman" w:hAnsi="Times New Roman"/>
          <w:sz w:val="24"/>
        </w:rPr>
        <w:t>U</w:t>
      </w:r>
      <w:r w:rsidR="002C1FFF">
        <w:rPr>
          <w:rFonts w:ascii="Times New Roman" w:eastAsia="Times New Roman" w:hAnsi="Times New Roman"/>
          <w:sz w:val="19"/>
        </w:rPr>
        <w:t>NIVERSIDAD DE</w:t>
      </w:r>
      <w:r w:rsidR="002C1FFF">
        <w:rPr>
          <w:rFonts w:ascii="Times New Roman" w:eastAsia="Times New Roman" w:hAnsi="Times New Roman"/>
          <w:sz w:val="24"/>
        </w:rPr>
        <w:t xml:space="preserve"> B</w:t>
      </w:r>
      <w:r w:rsidR="002C1FFF">
        <w:rPr>
          <w:rFonts w:ascii="Times New Roman" w:eastAsia="Times New Roman" w:hAnsi="Times New Roman"/>
          <w:sz w:val="19"/>
        </w:rPr>
        <w:t>UENOS</w:t>
      </w:r>
      <w:r w:rsidR="002C1FFF">
        <w:rPr>
          <w:rFonts w:ascii="Times New Roman" w:eastAsia="Times New Roman" w:hAnsi="Times New Roman"/>
          <w:sz w:val="24"/>
        </w:rPr>
        <w:t xml:space="preserve"> A</w:t>
      </w:r>
      <w:r w:rsidR="002C1FFF">
        <w:rPr>
          <w:rFonts w:ascii="Times New Roman" w:eastAsia="Times New Roman" w:hAnsi="Times New Roman"/>
          <w:sz w:val="19"/>
        </w:rPr>
        <w:t>IRES</w:t>
      </w:r>
    </w:p>
    <w:p w:rsidR="002C1FFF" w:rsidRDefault="002C1FFF">
      <w:pPr>
        <w:spacing w:line="0" w:lineRule="atLeast"/>
        <w:ind w:left="1900"/>
        <w:rPr>
          <w:rFonts w:ascii="Times New Roman" w:eastAsia="Times New Roman" w:hAnsi="Times New Roman"/>
          <w:sz w:val="19"/>
        </w:rPr>
      </w:pPr>
      <w:r>
        <w:rPr>
          <w:rFonts w:ascii="Times New Roman" w:eastAsia="Times New Roman" w:hAnsi="Times New Roman"/>
          <w:sz w:val="24"/>
        </w:rPr>
        <w:t>F</w:t>
      </w:r>
      <w:r>
        <w:rPr>
          <w:rFonts w:ascii="Times New Roman" w:eastAsia="Times New Roman" w:hAnsi="Times New Roman"/>
          <w:sz w:val="19"/>
        </w:rPr>
        <w:t>ACULTAD DE</w:t>
      </w:r>
      <w:r>
        <w:rPr>
          <w:rFonts w:ascii="Times New Roman" w:eastAsia="Times New Roman" w:hAnsi="Times New Roman"/>
          <w:sz w:val="24"/>
        </w:rPr>
        <w:t xml:space="preserve"> C</w:t>
      </w:r>
      <w:r>
        <w:rPr>
          <w:rFonts w:ascii="Times New Roman" w:eastAsia="Times New Roman" w:hAnsi="Times New Roman"/>
          <w:sz w:val="19"/>
        </w:rPr>
        <w:t>IENCIAS</w:t>
      </w:r>
      <w:r>
        <w:rPr>
          <w:rFonts w:ascii="Times New Roman" w:eastAsia="Times New Roman" w:hAnsi="Times New Roman"/>
          <w:sz w:val="24"/>
        </w:rPr>
        <w:t xml:space="preserve"> S</w:t>
      </w:r>
      <w:r>
        <w:rPr>
          <w:rFonts w:ascii="Times New Roman" w:eastAsia="Times New Roman" w:hAnsi="Times New Roman"/>
          <w:sz w:val="19"/>
        </w:rPr>
        <w:t>OCIALES</w:t>
      </w:r>
    </w:p>
    <w:p w:rsidR="002C1FFF" w:rsidRDefault="002C1FFF">
      <w:pPr>
        <w:spacing w:line="0" w:lineRule="atLeast"/>
        <w:ind w:left="1900"/>
        <w:rPr>
          <w:rFonts w:ascii="Times New Roman" w:eastAsia="Times New Roman" w:hAnsi="Times New Roman"/>
          <w:sz w:val="19"/>
        </w:rPr>
      </w:pPr>
      <w:r>
        <w:rPr>
          <w:rFonts w:ascii="Times New Roman" w:eastAsia="Times New Roman" w:hAnsi="Times New Roman"/>
          <w:sz w:val="19"/>
        </w:rPr>
        <w:t xml:space="preserve">LICENCIATURA EN </w:t>
      </w:r>
      <w:r>
        <w:rPr>
          <w:rFonts w:ascii="Times New Roman" w:eastAsia="Times New Roman" w:hAnsi="Times New Roman"/>
          <w:sz w:val="24"/>
        </w:rPr>
        <w:t>C</w:t>
      </w:r>
      <w:r>
        <w:rPr>
          <w:rFonts w:ascii="Times New Roman" w:eastAsia="Times New Roman" w:hAnsi="Times New Roman"/>
          <w:sz w:val="19"/>
        </w:rPr>
        <w:t xml:space="preserve">IENCIAS DE LA </w:t>
      </w:r>
      <w:r>
        <w:rPr>
          <w:rFonts w:ascii="Times New Roman" w:eastAsia="Times New Roman" w:hAnsi="Times New Roman"/>
          <w:sz w:val="24"/>
        </w:rPr>
        <w:t>C</w:t>
      </w:r>
      <w:r>
        <w:rPr>
          <w:rFonts w:ascii="Times New Roman" w:eastAsia="Times New Roman" w:hAnsi="Times New Roman"/>
          <w:sz w:val="19"/>
        </w:rPr>
        <w:t>OMUNICACIÓN</w:t>
      </w:r>
    </w:p>
    <w:p w:rsidR="002C1FFF" w:rsidRDefault="002C1FFF">
      <w:pPr>
        <w:spacing w:line="200" w:lineRule="exact"/>
        <w:rPr>
          <w:rFonts w:ascii="Times New Roman" w:eastAsia="Times New Roman" w:hAnsi="Times New Roman"/>
          <w:sz w:val="24"/>
        </w:rPr>
      </w:pPr>
    </w:p>
    <w:p w:rsidR="002C1FFF" w:rsidRDefault="002C1FFF">
      <w:pPr>
        <w:spacing w:line="200" w:lineRule="exact"/>
        <w:rPr>
          <w:rFonts w:ascii="Times New Roman" w:eastAsia="Times New Roman" w:hAnsi="Times New Roman"/>
          <w:sz w:val="24"/>
        </w:rPr>
      </w:pPr>
    </w:p>
    <w:p w:rsidR="002C1FFF" w:rsidRDefault="002C1FFF">
      <w:pPr>
        <w:spacing w:line="200" w:lineRule="exact"/>
        <w:rPr>
          <w:rFonts w:ascii="Times New Roman" w:eastAsia="Times New Roman" w:hAnsi="Times New Roman"/>
          <w:sz w:val="24"/>
        </w:rPr>
      </w:pPr>
    </w:p>
    <w:p w:rsidR="002C1FFF" w:rsidRDefault="002C1FFF">
      <w:pPr>
        <w:spacing w:line="200" w:lineRule="exact"/>
        <w:rPr>
          <w:rFonts w:ascii="Times New Roman" w:eastAsia="Times New Roman" w:hAnsi="Times New Roman"/>
          <w:sz w:val="24"/>
        </w:rPr>
      </w:pPr>
    </w:p>
    <w:p w:rsidR="002C1FFF" w:rsidRDefault="002C1FFF">
      <w:pPr>
        <w:spacing w:line="200" w:lineRule="exact"/>
        <w:rPr>
          <w:rFonts w:ascii="Times New Roman" w:eastAsia="Times New Roman" w:hAnsi="Times New Roman"/>
          <w:sz w:val="24"/>
        </w:rPr>
      </w:pPr>
    </w:p>
    <w:p w:rsidR="002C1FFF" w:rsidRDefault="002C1FFF">
      <w:pPr>
        <w:spacing w:line="200" w:lineRule="exact"/>
        <w:rPr>
          <w:rFonts w:ascii="Times New Roman" w:eastAsia="Times New Roman" w:hAnsi="Times New Roman"/>
          <w:sz w:val="24"/>
        </w:rPr>
      </w:pPr>
    </w:p>
    <w:p w:rsidR="002C1FFF" w:rsidRPr="00AB164C" w:rsidRDefault="00AB164C" w:rsidP="00AB164C">
      <w:pPr>
        <w:spacing w:line="200" w:lineRule="exact"/>
        <w:rPr>
          <w:rFonts w:ascii="Times New Roman" w:eastAsia="Times New Roman" w:hAnsi="Times New Roman"/>
          <w:sz w:val="24"/>
        </w:rPr>
      </w:pPr>
      <w:r>
        <w:rPr>
          <w:rFonts w:ascii="Times New Roman" w:eastAsia="Times New Roman" w:hAnsi="Times New Roman"/>
          <w:sz w:val="24"/>
        </w:rPr>
        <w:br/>
      </w:r>
      <w:r>
        <w:rPr>
          <w:rFonts w:ascii="Times New Roman" w:eastAsia="Times New Roman" w:hAnsi="Times New Roman"/>
          <w:sz w:val="24"/>
        </w:rPr>
        <w:br/>
      </w:r>
      <w:r>
        <w:rPr>
          <w:rFonts w:ascii="Times New Roman" w:eastAsia="Times New Roman" w:hAnsi="Times New Roman"/>
          <w:sz w:val="24"/>
        </w:rPr>
        <w:br/>
      </w:r>
      <w:r>
        <w:rPr>
          <w:rFonts w:ascii="Times New Roman" w:eastAsia="Times New Roman" w:hAnsi="Times New Roman"/>
          <w:sz w:val="24"/>
        </w:rPr>
        <w:br/>
      </w:r>
      <w:r>
        <w:rPr>
          <w:rFonts w:ascii="Times New Roman" w:eastAsia="Times New Roman" w:hAnsi="Times New Roman"/>
          <w:sz w:val="24"/>
        </w:rPr>
        <w:br/>
      </w:r>
      <w:r>
        <w:rPr>
          <w:rFonts w:ascii="Times New Roman" w:eastAsia="Times New Roman" w:hAnsi="Times New Roman"/>
          <w:sz w:val="24"/>
        </w:rPr>
        <w:br/>
      </w:r>
      <w:r>
        <w:rPr>
          <w:rFonts w:ascii="Times New Roman" w:eastAsia="Times New Roman" w:hAnsi="Times New Roman"/>
          <w:sz w:val="24"/>
        </w:rPr>
        <w:br/>
      </w:r>
      <w:r>
        <w:rPr>
          <w:rFonts w:ascii="Times New Roman" w:eastAsia="Times New Roman" w:hAnsi="Times New Roman"/>
          <w:sz w:val="24"/>
        </w:rPr>
        <w:br/>
      </w:r>
      <w:r>
        <w:rPr>
          <w:rFonts w:ascii="Times New Roman" w:eastAsia="Times New Roman" w:hAnsi="Times New Roman"/>
          <w:sz w:val="24"/>
        </w:rPr>
        <w:br/>
      </w:r>
      <w:r>
        <w:rPr>
          <w:rFonts w:ascii="Times New Roman" w:eastAsia="Times New Roman" w:hAnsi="Times New Roman"/>
          <w:sz w:val="24"/>
        </w:rPr>
        <w:br/>
      </w:r>
      <w:r>
        <w:rPr>
          <w:rFonts w:ascii="Times New Roman" w:eastAsia="Times New Roman" w:hAnsi="Times New Roman"/>
          <w:sz w:val="24"/>
        </w:rPr>
        <w:br/>
      </w:r>
      <w:r>
        <w:rPr>
          <w:rFonts w:ascii="Times New Roman" w:eastAsia="Times New Roman" w:hAnsi="Times New Roman"/>
          <w:sz w:val="24"/>
        </w:rPr>
        <w:br/>
      </w:r>
      <w:r>
        <w:rPr>
          <w:rFonts w:ascii="Times New Roman" w:eastAsia="Times New Roman" w:hAnsi="Times New Roman"/>
          <w:sz w:val="24"/>
        </w:rPr>
        <w:br/>
      </w:r>
      <w:r>
        <w:rPr>
          <w:rFonts w:ascii="Times New Roman" w:eastAsia="Times New Roman" w:hAnsi="Times New Roman"/>
          <w:sz w:val="24"/>
        </w:rPr>
        <w:br/>
      </w:r>
      <w:r w:rsidR="002C1FFF">
        <w:rPr>
          <w:rFonts w:ascii="Times New Roman" w:eastAsia="Times New Roman" w:hAnsi="Times New Roman"/>
          <w:b/>
          <w:sz w:val="28"/>
        </w:rPr>
        <w:t>H</w:t>
      </w:r>
      <w:r w:rsidR="002C1FFF">
        <w:rPr>
          <w:rFonts w:ascii="Times New Roman" w:eastAsia="Times New Roman" w:hAnsi="Times New Roman"/>
          <w:b/>
          <w:sz w:val="22"/>
        </w:rPr>
        <w:t>ISTORIA</w:t>
      </w:r>
      <w:r w:rsidR="002C1FFF">
        <w:rPr>
          <w:rFonts w:ascii="Times New Roman" w:eastAsia="Times New Roman" w:hAnsi="Times New Roman"/>
          <w:b/>
          <w:sz w:val="28"/>
        </w:rPr>
        <w:t xml:space="preserve"> G</w:t>
      </w:r>
      <w:r w:rsidR="002C1FFF">
        <w:rPr>
          <w:rFonts w:ascii="Times New Roman" w:eastAsia="Times New Roman" w:hAnsi="Times New Roman"/>
          <w:b/>
          <w:sz w:val="22"/>
        </w:rPr>
        <w:t>ENERAL DE LOS</w:t>
      </w:r>
      <w:r w:rsidR="002C1FFF">
        <w:rPr>
          <w:rFonts w:ascii="Times New Roman" w:eastAsia="Times New Roman" w:hAnsi="Times New Roman"/>
          <w:b/>
          <w:sz w:val="28"/>
        </w:rPr>
        <w:t xml:space="preserve"> M</w:t>
      </w:r>
      <w:r w:rsidR="002C1FFF">
        <w:rPr>
          <w:rFonts w:ascii="Times New Roman" w:eastAsia="Times New Roman" w:hAnsi="Times New Roman"/>
          <w:b/>
          <w:sz w:val="22"/>
        </w:rPr>
        <w:t>EDIOS Y</w:t>
      </w:r>
      <w:r w:rsidR="002C1FFF">
        <w:rPr>
          <w:rFonts w:ascii="Times New Roman" w:eastAsia="Times New Roman" w:hAnsi="Times New Roman"/>
          <w:b/>
          <w:sz w:val="28"/>
        </w:rPr>
        <w:t xml:space="preserve"> S</w:t>
      </w:r>
      <w:r w:rsidR="002C1FFF">
        <w:rPr>
          <w:rFonts w:ascii="Times New Roman" w:eastAsia="Times New Roman" w:hAnsi="Times New Roman"/>
          <w:b/>
          <w:sz w:val="22"/>
        </w:rPr>
        <w:t>ISTEMAS DE</w:t>
      </w:r>
      <w:r w:rsidR="002C1FFF">
        <w:rPr>
          <w:rFonts w:ascii="Times New Roman" w:eastAsia="Times New Roman" w:hAnsi="Times New Roman"/>
          <w:b/>
          <w:sz w:val="28"/>
        </w:rPr>
        <w:t xml:space="preserve"> C</w:t>
      </w:r>
      <w:r w:rsidR="002C1FFF">
        <w:rPr>
          <w:rFonts w:ascii="Times New Roman" w:eastAsia="Times New Roman" w:hAnsi="Times New Roman"/>
          <w:b/>
          <w:sz w:val="22"/>
        </w:rPr>
        <w:t>OMUNICACIÓN</w:t>
      </w:r>
    </w:p>
    <w:p w:rsidR="002C1FFF" w:rsidRDefault="002C1FFF">
      <w:pPr>
        <w:spacing w:line="200" w:lineRule="exact"/>
        <w:rPr>
          <w:rFonts w:ascii="Times New Roman" w:eastAsia="Times New Roman" w:hAnsi="Times New Roman"/>
          <w:sz w:val="24"/>
        </w:rPr>
      </w:pPr>
    </w:p>
    <w:p w:rsidR="002C1FFF" w:rsidRDefault="002C1FFF">
      <w:pPr>
        <w:spacing w:line="200" w:lineRule="exact"/>
        <w:rPr>
          <w:rFonts w:ascii="Times New Roman" w:eastAsia="Times New Roman" w:hAnsi="Times New Roman"/>
          <w:sz w:val="24"/>
        </w:rPr>
      </w:pPr>
    </w:p>
    <w:p w:rsidR="002C1FFF" w:rsidRDefault="002C1FFF">
      <w:pPr>
        <w:spacing w:line="321" w:lineRule="exact"/>
        <w:rPr>
          <w:rFonts w:ascii="Times New Roman" w:eastAsia="Times New Roman" w:hAnsi="Times New Roman"/>
          <w:sz w:val="24"/>
        </w:rPr>
      </w:pPr>
    </w:p>
    <w:p w:rsidR="002C1FFF" w:rsidRDefault="002C1FFF">
      <w:pPr>
        <w:spacing w:line="0" w:lineRule="atLeast"/>
        <w:ind w:left="1060"/>
        <w:rPr>
          <w:rFonts w:ascii="Times New Roman" w:eastAsia="Times New Roman" w:hAnsi="Times New Roman"/>
          <w:sz w:val="24"/>
        </w:rPr>
      </w:pPr>
      <w:r>
        <w:rPr>
          <w:rFonts w:ascii="Times New Roman" w:eastAsia="Times New Roman" w:hAnsi="Times New Roman"/>
          <w:sz w:val="24"/>
        </w:rPr>
        <w:t>P</w:t>
      </w:r>
      <w:r>
        <w:rPr>
          <w:rFonts w:ascii="Times New Roman" w:eastAsia="Times New Roman" w:hAnsi="Times New Roman"/>
          <w:sz w:val="19"/>
        </w:rPr>
        <w:t xml:space="preserve">ROGRAMA CORRESPONDIENTE AL </w:t>
      </w:r>
      <w:r w:rsidR="001C2A12">
        <w:rPr>
          <w:rFonts w:ascii="Times New Roman" w:eastAsia="Times New Roman" w:hAnsi="Times New Roman"/>
          <w:sz w:val="19"/>
        </w:rPr>
        <w:t>PRIMER</w:t>
      </w:r>
      <w:r>
        <w:rPr>
          <w:rFonts w:ascii="Times New Roman" w:eastAsia="Times New Roman" w:hAnsi="Times New Roman"/>
          <w:sz w:val="19"/>
        </w:rPr>
        <w:t xml:space="preserve"> CUATRIMESTRE DE</w:t>
      </w:r>
      <w:r>
        <w:rPr>
          <w:rFonts w:ascii="Times New Roman" w:eastAsia="Times New Roman" w:hAnsi="Times New Roman"/>
          <w:sz w:val="24"/>
        </w:rPr>
        <w:t xml:space="preserve"> 201</w:t>
      </w:r>
      <w:r w:rsidR="001C2A12">
        <w:rPr>
          <w:rFonts w:ascii="Times New Roman" w:eastAsia="Times New Roman" w:hAnsi="Times New Roman"/>
          <w:sz w:val="24"/>
        </w:rPr>
        <w:t>8</w:t>
      </w:r>
    </w:p>
    <w:p w:rsidR="002C1FFF" w:rsidRDefault="002C1FFF">
      <w:pPr>
        <w:spacing w:line="200" w:lineRule="exact"/>
        <w:rPr>
          <w:rFonts w:ascii="Times New Roman" w:eastAsia="Times New Roman" w:hAnsi="Times New Roman"/>
          <w:sz w:val="24"/>
        </w:rPr>
      </w:pPr>
    </w:p>
    <w:p w:rsidR="002C1FFF" w:rsidRDefault="002C1FFF">
      <w:pPr>
        <w:spacing w:line="200" w:lineRule="exact"/>
        <w:rPr>
          <w:rFonts w:ascii="Times New Roman" w:eastAsia="Times New Roman" w:hAnsi="Times New Roman"/>
          <w:sz w:val="24"/>
        </w:rPr>
      </w:pPr>
    </w:p>
    <w:p w:rsidR="002C1FFF" w:rsidRDefault="002C1FFF">
      <w:pPr>
        <w:spacing w:line="200" w:lineRule="exact"/>
        <w:rPr>
          <w:rFonts w:ascii="Times New Roman" w:eastAsia="Times New Roman" w:hAnsi="Times New Roman"/>
          <w:sz w:val="24"/>
        </w:rPr>
      </w:pPr>
    </w:p>
    <w:p w:rsidR="002C1FFF" w:rsidRDefault="002C1FFF">
      <w:pPr>
        <w:spacing w:line="200" w:lineRule="exact"/>
        <w:rPr>
          <w:rFonts w:ascii="Times New Roman" w:eastAsia="Times New Roman" w:hAnsi="Times New Roman"/>
          <w:sz w:val="24"/>
        </w:rPr>
      </w:pPr>
    </w:p>
    <w:p w:rsidR="002C1FFF" w:rsidRDefault="002C1FFF">
      <w:pPr>
        <w:spacing w:line="200" w:lineRule="exact"/>
        <w:rPr>
          <w:rFonts w:ascii="Times New Roman" w:eastAsia="Times New Roman" w:hAnsi="Times New Roman"/>
          <w:sz w:val="24"/>
        </w:rPr>
      </w:pPr>
    </w:p>
    <w:p w:rsidR="002C1FFF" w:rsidRDefault="002C1FFF">
      <w:pPr>
        <w:spacing w:line="200" w:lineRule="exact"/>
        <w:rPr>
          <w:rFonts w:ascii="Times New Roman" w:eastAsia="Times New Roman" w:hAnsi="Times New Roman"/>
          <w:sz w:val="24"/>
        </w:rPr>
      </w:pPr>
    </w:p>
    <w:p w:rsidR="002C1FFF" w:rsidRDefault="002C1FFF">
      <w:pPr>
        <w:spacing w:line="200" w:lineRule="exact"/>
        <w:rPr>
          <w:rFonts w:ascii="Times New Roman" w:eastAsia="Times New Roman" w:hAnsi="Times New Roman"/>
          <w:sz w:val="24"/>
        </w:rPr>
      </w:pPr>
    </w:p>
    <w:p w:rsidR="002C1FFF" w:rsidRDefault="002C1FFF">
      <w:pPr>
        <w:spacing w:line="200" w:lineRule="exact"/>
        <w:rPr>
          <w:rFonts w:ascii="Times New Roman" w:eastAsia="Times New Roman" w:hAnsi="Times New Roman"/>
          <w:sz w:val="24"/>
        </w:rPr>
      </w:pPr>
    </w:p>
    <w:p w:rsidR="002C1FFF" w:rsidRDefault="002C1FFF">
      <w:pPr>
        <w:spacing w:line="200" w:lineRule="exact"/>
        <w:rPr>
          <w:rFonts w:ascii="Times New Roman" w:eastAsia="Times New Roman" w:hAnsi="Times New Roman"/>
          <w:sz w:val="24"/>
        </w:rPr>
      </w:pPr>
    </w:p>
    <w:p w:rsidR="002C1FFF" w:rsidRDefault="002C1FFF">
      <w:pPr>
        <w:spacing w:line="200" w:lineRule="exact"/>
        <w:rPr>
          <w:rFonts w:ascii="Times New Roman" w:eastAsia="Times New Roman" w:hAnsi="Times New Roman"/>
          <w:sz w:val="24"/>
        </w:rPr>
      </w:pPr>
    </w:p>
    <w:p w:rsidR="002C1FFF" w:rsidRDefault="002C1FFF">
      <w:pPr>
        <w:spacing w:line="200" w:lineRule="exact"/>
        <w:rPr>
          <w:rFonts w:ascii="Times New Roman" w:eastAsia="Times New Roman" w:hAnsi="Times New Roman"/>
          <w:sz w:val="24"/>
        </w:rPr>
      </w:pPr>
    </w:p>
    <w:p w:rsidR="002C1FFF" w:rsidRDefault="002C1FFF">
      <w:pPr>
        <w:spacing w:line="200" w:lineRule="exact"/>
        <w:rPr>
          <w:rFonts w:ascii="Times New Roman" w:eastAsia="Times New Roman" w:hAnsi="Times New Roman"/>
          <w:sz w:val="24"/>
        </w:rPr>
      </w:pPr>
    </w:p>
    <w:p w:rsidR="002C1FFF" w:rsidRDefault="002C1FFF">
      <w:pPr>
        <w:spacing w:line="200" w:lineRule="exact"/>
        <w:rPr>
          <w:rFonts w:ascii="Times New Roman" w:eastAsia="Times New Roman" w:hAnsi="Times New Roman"/>
          <w:sz w:val="24"/>
        </w:rPr>
      </w:pPr>
    </w:p>
    <w:p w:rsidR="002C1FFF" w:rsidRDefault="002C1FFF">
      <w:pPr>
        <w:spacing w:line="200" w:lineRule="exact"/>
        <w:rPr>
          <w:rFonts w:ascii="Times New Roman" w:eastAsia="Times New Roman" w:hAnsi="Times New Roman"/>
          <w:sz w:val="24"/>
        </w:rPr>
      </w:pPr>
    </w:p>
    <w:p w:rsidR="002C1FFF" w:rsidRDefault="002C1FFF">
      <w:pPr>
        <w:spacing w:line="200" w:lineRule="exact"/>
        <w:rPr>
          <w:rFonts w:ascii="Times New Roman" w:eastAsia="Times New Roman" w:hAnsi="Times New Roman"/>
          <w:sz w:val="24"/>
        </w:rPr>
      </w:pPr>
    </w:p>
    <w:p w:rsidR="002C1FFF" w:rsidRDefault="002C1FFF">
      <w:pPr>
        <w:spacing w:line="200" w:lineRule="exact"/>
        <w:rPr>
          <w:rFonts w:ascii="Times New Roman" w:eastAsia="Times New Roman" w:hAnsi="Times New Roman"/>
          <w:sz w:val="24"/>
        </w:rPr>
      </w:pPr>
    </w:p>
    <w:p w:rsidR="002C1FFF" w:rsidRDefault="002C1FFF">
      <w:pPr>
        <w:spacing w:line="200" w:lineRule="exact"/>
        <w:rPr>
          <w:rFonts w:ascii="Times New Roman" w:eastAsia="Times New Roman" w:hAnsi="Times New Roman"/>
          <w:sz w:val="24"/>
        </w:rPr>
      </w:pPr>
    </w:p>
    <w:p w:rsidR="002C1FFF" w:rsidRDefault="002C1FFF">
      <w:pPr>
        <w:spacing w:line="200" w:lineRule="exact"/>
        <w:rPr>
          <w:rFonts w:ascii="Times New Roman" w:eastAsia="Times New Roman" w:hAnsi="Times New Roman"/>
          <w:sz w:val="24"/>
        </w:rPr>
      </w:pPr>
    </w:p>
    <w:p w:rsidR="002C1FFF" w:rsidRDefault="002C1FFF">
      <w:pPr>
        <w:spacing w:line="200" w:lineRule="exact"/>
        <w:rPr>
          <w:rFonts w:ascii="Times New Roman" w:eastAsia="Times New Roman" w:hAnsi="Times New Roman"/>
          <w:sz w:val="24"/>
        </w:rPr>
      </w:pPr>
    </w:p>
    <w:p w:rsidR="002C1FFF" w:rsidRDefault="002C1FFF">
      <w:pPr>
        <w:spacing w:line="200" w:lineRule="exact"/>
        <w:rPr>
          <w:rFonts w:ascii="Times New Roman" w:eastAsia="Times New Roman" w:hAnsi="Times New Roman"/>
          <w:sz w:val="24"/>
        </w:rPr>
      </w:pPr>
    </w:p>
    <w:p w:rsidR="00AB164C" w:rsidRDefault="00AB164C">
      <w:pPr>
        <w:spacing w:line="200" w:lineRule="exact"/>
        <w:rPr>
          <w:rFonts w:ascii="Times New Roman" w:eastAsia="Times New Roman" w:hAnsi="Times New Roman"/>
          <w:sz w:val="24"/>
        </w:rPr>
      </w:pPr>
    </w:p>
    <w:p w:rsidR="002C1FFF" w:rsidRDefault="002C1FFF">
      <w:pPr>
        <w:spacing w:line="276" w:lineRule="exact"/>
        <w:rPr>
          <w:rFonts w:ascii="Times New Roman" w:eastAsia="Times New Roman" w:hAnsi="Times New Roman"/>
          <w:sz w:val="24"/>
        </w:rPr>
      </w:pPr>
    </w:p>
    <w:p w:rsidR="002C1FFF" w:rsidRDefault="002C1FFF" w:rsidP="00C54464">
      <w:pPr>
        <w:spacing w:line="0" w:lineRule="atLeast"/>
        <w:ind w:right="253"/>
        <w:jc w:val="right"/>
        <w:rPr>
          <w:rFonts w:ascii="Times New Roman" w:eastAsia="Times New Roman" w:hAnsi="Times New Roman"/>
          <w:sz w:val="24"/>
        </w:rPr>
      </w:pPr>
      <w:r>
        <w:rPr>
          <w:rFonts w:ascii="Times New Roman" w:eastAsia="Times New Roman" w:hAnsi="Times New Roman"/>
          <w:b/>
          <w:sz w:val="24"/>
        </w:rPr>
        <w:t xml:space="preserve">Equipo docente: </w:t>
      </w:r>
      <w:r w:rsidR="00C54464" w:rsidRPr="00C54464">
        <w:rPr>
          <w:rFonts w:ascii="Times New Roman" w:eastAsia="Times New Roman" w:hAnsi="Times New Roman"/>
          <w:sz w:val="24"/>
        </w:rPr>
        <w:t>Mg</w:t>
      </w:r>
      <w:r w:rsidR="00C54464">
        <w:rPr>
          <w:rFonts w:ascii="Times New Roman" w:eastAsia="Times New Roman" w:hAnsi="Times New Roman"/>
          <w:sz w:val="24"/>
        </w:rPr>
        <w:t>.</w:t>
      </w:r>
      <w:r w:rsidR="00C54464" w:rsidRPr="00C54464">
        <w:rPr>
          <w:rFonts w:ascii="Times New Roman" w:eastAsia="Times New Roman" w:hAnsi="Times New Roman"/>
          <w:sz w:val="24"/>
        </w:rPr>
        <w:t xml:space="preserve"> </w:t>
      </w:r>
      <w:r>
        <w:rPr>
          <w:rFonts w:ascii="Times New Roman" w:eastAsia="Times New Roman" w:hAnsi="Times New Roman"/>
          <w:sz w:val="24"/>
        </w:rPr>
        <w:t>Julio Moyano</w:t>
      </w:r>
    </w:p>
    <w:p w:rsidR="002C1FFF" w:rsidRDefault="002C1FFF" w:rsidP="001C2A12">
      <w:pPr>
        <w:spacing w:line="2" w:lineRule="exact"/>
        <w:jc w:val="right"/>
        <w:rPr>
          <w:rFonts w:ascii="Times New Roman" w:eastAsia="Times New Roman" w:hAnsi="Times New Roman"/>
          <w:sz w:val="24"/>
        </w:rPr>
      </w:pPr>
    </w:p>
    <w:p w:rsidR="002C1FFF" w:rsidRDefault="00C54464" w:rsidP="001C2A12">
      <w:pPr>
        <w:spacing w:line="0" w:lineRule="atLeast"/>
        <w:ind w:right="264"/>
        <w:jc w:val="right"/>
        <w:rPr>
          <w:rFonts w:ascii="Times New Roman" w:eastAsia="Times New Roman" w:hAnsi="Times New Roman"/>
          <w:sz w:val="24"/>
        </w:rPr>
      </w:pPr>
      <w:r>
        <w:rPr>
          <w:rFonts w:ascii="Times New Roman" w:eastAsia="Times New Roman" w:hAnsi="Times New Roman"/>
          <w:sz w:val="24"/>
        </w:rPr>
        <w:t xml:space="preserve">Dra. </w:t>
      </w:r>
      <w:r w:rsidR="002C1FFF">
        <w:rPr>
          <w:rFonts w:ascii="Times New Roman" w:eastAsia="Times New Roman" w:hAnsi="Times New Roman"/>
          <w:sz w:val="24"/>
        </w:rPr>
        <w:t>Alejandra Ojeda</w:t>
      </w:r>
    </w:p>
    <w:p w:rsidR="002C1FFF" w:rsidRDefault="00C54464" w:rsidP="001C2A12">
      <w:pPr>
        <w:spacing w:line="0" w:lineRule="atLeast"/>
        <w:ind w:right="264"/>
        <w:jc w:val="right"/>
        <w:rPr>
          <w:rFonts w:ascii="Times New Roman" w:eastAsia="Times New Roman" w:hAnsi="Times New Roman"/>
          <w:sz w:val="24"/>
        </w:rPr>
      </w:pPr>
      <w:r>
        <w:rPr>
          <w:rFonts w:ascii="Times New Roman" w:eastAsia="Times New Roman" w:hAnsi="Times New Roman"/>
          <w:sz w:val="24"/>
        </w:rPr>
        <w:t xml:space="preserve">Mg. </w:t>
      </w:r>
      <w:r w:rsidR="002C1FFF">
        <w:rPr>
          <w:rFonts w:ascii="Times New Roman" w:eastAsia="Times New Roman" w:hAnsi="Times New Roman"/>
          <w:sz w:val="24"/>
        </w:rPr>
        <w:t>Enrique Fraga</w:t>
      </w:r>
    </w:p>
    <w:p w:rsidR="001C2A12" w:rsidRDefault="00C54464" w:rsidP="001C2A12">
      <w:pPr>
        <w:spacing w:line="0" w:lineRule="atLeast"/>
        <w:ind w:right="264"/>
        <w:jc w:val="right"/>
      </w:pPr>
      <w:r>
        <w:rPr>
          <w:rFonts w:ascii="Times New Roman" w:eastAsia="Times New Roman" w:hAnsi="Times New Roman"/>
          <w:sz w:val="24"/>
        </w:rPr>
        <w:t xml:space="preserve">Dr. </w:t>
      </w:r>
      <w:r w:rsidR="002C1FFF">
        <w:rPr>
          <w:rFonts w:ascii="Times New Roman" w:eastAsia="Times New Roman" w:hAnsi="Times New Roman"/>
          <w:sz w:val="24"/>
        </w:rPr>
        <w:t>Marcelo Borrelli</w:t>
      </w:r>
      <w:r w:rsidR="001C2A12" w:rsidRPr="001C2A12">
        <w:t xml:space="preserve"> </w:t>
      </w:r>
    </w:p>
    <w:p w:rsidR="002C1FFF" w:rsidRDefault="00C54464" w:rsidP="001C2A12">
      <w:pPr>
        <w:spacing w:line="0" w:lineRule="atLeast"/>
        <w:ind w:right="264"/>
        <w:jc w:val="right"/>
        <w:rPr>
          <w:rFonts w:ascii="Times New Roman" w:eastAsia="Times New Roman" w:hAnsi="Times New Roman"/>
          <w:sz w:val="24"/>
        </w:rPr>
      </w:pPr>
      <w:r>
        <w:rPr>
          <w:rFonts w:ascii="Times New Roman" w:eastAsia="Times New Roman" w:hAnsi="Times New Roman"/>
          <w:sz w:val="24"/>
        </w:rPr>
        <w:t xml:space="preserve">Lic. </w:t>
      </w:r>
      <w:r w:rsidR="001C2A12" w:rsidRPr="001C2A12">
        <w:rPr>
          <w:rFonts w:ascii="Times New Roman" w:eastAsia="Times New Roman" w:hAnsi="Times New Roman"/>
          <w:sz w:val="24"/>
        </w:rPr>
        <w:t>Ariel Gurmandi</w:t>
      </w:r>
    </w:p>
    <w:p w:rsidR="001C2A12" w:rsidRDefault="00C54464" w:rsidP="001C2A12">
      <w:pPr>
        <w:spacing w:line="0" w:lineRule="atLeast"/>
        <w:ind w:right="244"/>
        <w:jc w:val="right"/>
        <w:rPr>
          <w:rFonts w:ascii="Times New Roman" w:eastAsia="Times New Roman" w:hAnsi="Times New Roman"/>
          <w:sz w:val="24"/>
        </w:rPr>
      </w:pPr>
      <w:r>
        <w:rPr>
          <w:rFonts w:ascii="Times New Roman" w:eastAsia="Times New Roman" w:hAnsi="Times New Roman"/>
          <w:sz w:val="24"/>
        </w:rPr>
        <w:t xml:space="preserve">Lic. </w:t>
      </w:r>
      <w:r w:rsidR="002C1FFF">
        <w:rPr>
          <w:rFonts w:ascii="Times New Roman" w:eastAsia="Times New Roman" w:hAnsi="Times New Roman"/>
          <w:sz w:val="24"/>
        </w:rPr>
        <w:t>Máximo Eseverri</w:t>
      </w:r>
    </w:p>
    <w:p w:rsidR="008763DF" w:rsidRDefault="00C54464" w:rsidP="001C2A12">
      <w:pPr>
        <w:spacing w:line="0" w:lineRule="atLeast"/>
        <w:ind w:right="244"/>
        <w:jc w:val="right"/>
        <w:rPr>
          <w:rFonts w:ascii="Times New Roman" w:eastAsia="Times New Roman" w:hAnsi="Times New Roman"/>
          <w:sz w:val="24"/>
        </w:rPr>
      </w:pPr>
      <w:r>
        <w:rPr>
          <w:rFonts w:ascii="Times New Roman" w:eastAsia="Times New Roman" w:hAnsi="Times New Roman"/>
          <w:sz w:val="24"/>
        </w:rPr>
        <w:t xml:space="preserve">Lic. </w:t>
      </w:r>
      <w:r w:rsidR="008763DF">
        <w:rPr>
          <w:rFonts w:ascii="Times New Roman" w:eastAsia="Times New Roman" w:hAnsi="Times New Roman"/>
          <w:sz w:val="24"/>
        </w:rPr>
        <w:t xml:space="preserve">Adrián Pérez </w:t>
      </w:r>
      <w:proofErr w:type="spellStart"/>
      <w:r w:rsidR="008763DF">
        <w:rPr>
          <w:rFonts w:ascii="Times New Roman" w:eastAsia="Times New Roman" w:hAnsi="Times New Roman"/>
          <w:sz w:val="24"/>
        </w:rPr>
        <w:t>Llahí</w:t>
      </w:r>
      <w:proofErr w:type="spellEnd"/>
    </w:p>
    <w:p w:rsidR="002C1FFF" w:rsidRDefault="00C54464" w:rsidP="001C2A12">
      <w:pPr>
        <w:spacing w:line="0" w:lineRule="atLeast"/>
        <w:ind w:right="244"/>
        <w:jc w:val="right"/>
        <w:rPr>
          <w:rFonts w:ascii="Times New Roman" w:eastAsia="Times New Roman" w:hAnsi="Times New Roman"/>
          <w:sz w:val="24"/>
        </w:rPr>
      </w:pPr>
      <w:r>
        <w:rPr>
          <w:rFonts w:ascii="Times New Roman" w:eastAsia="Times New Roman" w:hAnsi="Times New Roman"/>
          <w:sz w:val="24"/>
        </w:rPr>
        <w:t xml:space="preserve">Lic. </w:t>
      </w:r>
      <w:r w:rsidR="001C2A12" w:rsidRPr="001C2A12">
        <w:rPr>
          <w:rFonts w:ascii="Times New Roman" w:eastAsia="Times New Roman" w:hAnsi="Times New Roman"/>
          <w:sz w:val="24"/>
        </w:rPr>
        <w:t xml:space="preserve">Patricia </w:t>
      </w:r>
      <w:proofErr w:type="spellStart"/>
      <w:r w:rsidR="001C2A12" w:rsidRPr="001C2A12">
        <w:rPr>
          <w:rFonts w:ascii="Times New Roman" w:eastAsia="Times New Roman" w:hAnsi="Times New Roman"/>
          <w:sz w:val="24"/>
        </w:rPr>
        <w:t>Faure</w:t>
      </w:r>
      <w:proofErr w:type="spellEnd"/>
    </w:p>
    <w:p w:rsidR="002C1FFF" w:rsidRDefault="002C1FFF">
      <w:pPr>
        <w:spacing w:line="200" w:lineRule="exact"/>
        <w:rPr>
          <w:rFonts w:ascii="Times New Roman" w:eastAsia="Times New Roman" w:hAnsi="Times New Roman"/>
          <w:sz w:val="24"/>
        </w:rPr>
      </w:pPr>
    </w:p>
    <w:p w:rsidR="002C1FFF" w:rsidRDefault="00994DE5" w:rsidP="00C54464">
      <w:pPr>
        <w:spacing w:line="200" w:lineRule="exact"/>
        <w:ind w:right="253"/>
        <w:jc w:val="right"/>
        <w:rPr>
          <w:rFonts w:ascii="Times New Roman" w:eastAsia="Times New Roman" w:hAnsi="Times New Roman"/>
          <w:sz w:val="24"/>
        </w:rPr>
      </w:pPr>
      <w:r>
        <w:rPr>
          <w:rFonts w:ascii="Times New Roman" w:eastAsia="Times New Roman" w:hAnsi="Times New Roman"/>
          <w:sz w:val="24"/>
        </w:rPr>
        <w:t xml:space="preserve">Equipo de colaboradores estudiantes y graduados recientes: </w:t>
      </w:r>
      <w:r w:rsidR="00C54464">
        <w:rPr>
          <w:rFonts w:ascii="Times New Roman" w:eastAsia="Times New Roman" w:hAnsi="Times New Roman"/>
          <w:sz w:val="24"/>
        </w:rPr>
        <w:t xml:space="preserve">Lic. </w:t>
      </w:r>
      <w:proofErr w:type="spellStart"/>
      <w:r>
        <w:rPr>
          <w:rFonts w:ascii="Times New Roman" w:eastAsia="Times New Roman" w:hAnsi="Times New Roman"/>
          <w:sz w:val="24"/>
        </w:rPr>
        <w:t>Yael</w:t>
      </w:r>
      <w:proofErr w:type="spellEnd"/>
      <w:r>
        <w:rPr>
          <w:rFonts w:ascii="Times New Roman" w:eastAsia="Times New Roman" w:hAnsi="Times New Roman"/>
          <w:sz w:val="24"/>
        </w:rPr>
        <w:t xml:space="preserve"> Castro, Javier </w:t>
      </w:r>
      <w:proofErr w:type="spellStart"/>
      <w:r>
        <w:rPr>
          <w:rFonts w:ascii="Times New Roman" w:eastAsia="Times New Roman" w:hAnsi="Times New Roman"/>
          <w:sz w:val="24"/>
        </w:rPr>
        <w:t>Rombouts</w:t>
      </w:r>
      <w:proofErr w:type="spellEnd"/>
      <w:r>
        <w:rPr>
          <w:rFonts w:ascii="Times New Roman" w:eastAsia="Times New Roman" w:hAnsi="Times New Roman"/>
          <w:sz w:val="24"/>
        </w:rPr>
        <w:t>,</w:t>
      </w:r>
      <w:r w:rsidR="008763DF">
        <w:rPr>
          <w:rFonts w:ascii="Times New Roman" w:eastAsia="Times New Roman" w:hAnsi="Times New Roman"/>
          <w:sz w:val="24"/>
        </w:rPr>
        <w:t xml:space="preserve"> Rocío </w:t>
      </w:r>
      <w:proofErr w:type="spellStart"/>
      <w:r w:rsidR="008763DF">
        <w:rPr>
          <w:rFonts w:ascii="Times New Roman" w:eastAsia="Times New Roman" w:hAnsi="Times New Roman"/>
          <w:sz w:val="24"/>
        </w:rPr>
        <w:t>Dompler</w:t>
      </w:r>
      <w:proofErr w:type="spellEnd"/>
      <w:r w:rsidR="008763DF">
        <w:rPr>
          <w:rFonts w:ascii="Times New Roman" w:eastAsia="Times New Roman" w:hAnsi="Times New Roman"/>
          <w:sz w:val="24"/>
        </w:rPr>
        <w:t>,</w:t>
      </w:r>
      <w:r>
        <w:rPr>
          <w:rFonts w:ascii="Times New Roman" w:eastAsia="Times New Roman" w:hAnsi="Times New Roman"/>
          <w:sz w:val="24"/>
        </w:rPr>
        <w:t xml:space="preserve"> </w:t>
      </w:r>
      <w:proofErr w:type="spellStart"/>
      <w:r w:rsidR="00C54464">
        <w:rPr>
          <w:rFonts w:ascii="Times New Roman" w:eastAsia="Times New Roman" w:hAnsi="Times New Roman"/>
          <w:sz w:val="24"/>
        </w:rPr>
        <w:t>Téc</w:t>
      </w:r>
      <w:proofErr w:type="spellEnd"/>
      <w:r w:rsidR="00C54464">
        <w:rPr>
          <w:rFonts w:ascii="Times New Roman" w:eastAsia="Times New Roman" w:hAnsi="Times New Roman"/>
          <w:sz w:val="24"/>
        </w:rPr>
        <w:t xml:space="preserve">. </w:t>
      </w:r>
      <w:r>
        <w:rPr>
          <w:rFonts w:ascii="Times New Roman" w:eastAsia="Times New Roman" w:hAnsi="Times New Roman"/>
          <w:sz w:val="24"/>
        </w:rPr>
        <w:t>Serena Moyano</w:t>
      </w:r>
      <w:r w:rsidR="008763DF">
        <w:rPr>
          <w:rFonts w:ascii="Times New Roman" w:eastAsia="Times New Roman" w:hAnsi="Times New Roman"/>
          <w:sz w:val="24"/>
        </w:rPr>
        <w:t>.</w:t>
      </w:r>
    </w:p>
    <w:p w:rsidR="00C54464" w:rsidRDefault="00C54464" w:rsidP="00C54464">
      <w:pPr>
        <w:spacing w:line="200" w:lineRule="exact"/>
        <w:ind w:right="253"/>
        <w:jc w:val="right"/>
        <w:rPr>
          <w:rFonts w:ascii="Times New Roman" w:eastAsia="Times New Roman" w:hAnsi="Times New Roman"/>
          <w:sz w:val="24"/>
        </w:rPr>
      </w:pPr>
      <w:proofErr w:type="spellStart"/>
      <w:r>
        <w:rPr>
          <w:rFonts w:ascii="Times New Roman" w:eastAsia="Times New Roman" w:hAnsi="Times New Roman"/>
          <w:sz w:val="24"/>
        </w:rPr>
        <w:t>Adcriptos</w:t>
      </w:r>
      <w:proofErr w:type="spellEnd"/>
      <w:r>
        <w:rPr>
          <w:rFonts w:ascii="Times New Roman" w:eastAsia="Times New Roman" w:hAnsi="Times New Roman"/>
          <w:sz w:val="24"/>
        </w:rPr>
        <w:t xml:space="preserve"> investigadores </w:t>
      </w:r>
      <w:proofErr w:type="spellStart"/>
      <w:r>
        <w:rPr>
          <w:rFonts w:ascii="Times New Roman" w:eastAsia="Times New Roman" w:hAnsi="Times New Roman"/>
          <w:sz w:val="24"/>
        </w:rPr>
        <w:t>UBACyT</w:t>
      </w:r>
      <w:proofErr w:type="spellEnd"/>
      <w:r>
        <w:rPr>
          <w:rFonts w:ascii="Times New Roman" w:eastAsia="Times New Roman" w:hAnsi="Times New Roman"/>
          <w:sz w:val="24"/>
        </w:rPr>
        <w:t xml:space="preserve">: Dr. Mario Parrón, Dr. Francisco Longa, Lic. Agustín </w:t>
      </w:r>
      <w:proofErr w:type="spellStart"/>
      <w:r>
        <w:rPr>
          <w:rFonts w:ascii="Times New Roman" w:eastAsia="Times New Roman" w:hAnsi="Times New Roman"/>
          <w:sz w:val="24"/>
        </w:rPr>
        <w:t>Ciotti</w:t>
      </w:r>
      <w:proofErr w:type="spellEnd"/>
      <w:r>
        <w:rPr>
          <w:rFonts w:ascii="Times New Roman" w:eastAsia="Times New Roman" w:hAnsi="Times New Roman"/>
          <w:sz w:val="24"/>
        </w:rPr>
        <w:t xml:space="preserve">, Joel </w:t>
      </w:r>
      <w:proofErr w:type="spellStart"/>
      <w:r>
        <w:rPr>
          <w:rFonts w:ascii="Times New Roman" w:eastAsia="Times New Roman" w:hAnsi="Times New Roman"/>
          <w:sz w:val="24"/>
        </w:rPr>
        <w:t>Picca</w:t>
      </w:r>
      <w:proofErr w:type="spellEnd"/>
      <w:r>
        <w:rPr>
          <w:rFonts w:ascii="Times New Roman" w:eastAsia="Times New Roman" w:hAnsi="Times New Roman"/>
          <w:sz w:val="24"/>
        </w:rPr>
        <w:t>.</w:t>
      </w:r>
    </w:p>
    <w:p w:rsidR="002C1FFF" w:rsidRDefault="002C1FFF">
      <w:pPr>
        <w:spacing w:line="200" w:lineRule="exact"/>
        <w:rPr>
          <w:rFonts w:ascii="Times New Roman" w:eastAsia="Times New Roman" w:hAnsi="Times New Roman"/>
          <w:sz w:val="24"/>
        </w:rPr>
      </w:pPr>
    </w:p>
    <w:p w:rsidR="002C1FFF" w:rsidRDefault="002C1FFF" w:rsidP="00994DE5">
      <w:pPr>
        <w:spacing w:line="0" w:lineRule="atLeast"/>
        <w:rPr>
          <w:rFonts w:ascii="Times New Roman" w:eastAsia="Times New Roman" w:hAnsi="Times New Roman"/>
          <w:sz w:val="24"/>
        </w:rPr>
        <w:sectPr w:rsidR="002C1FFF" w:rsidSect="008940D2">
          <w:footerReference w:type="default" r:id="rId8"/>
          <w:footerReference w:type="first" r:id="rId9"/>
          <w:type w:val="continuous"/>
          <w:pgSz w:w="11900" w:h="16838" w:code="9"/>
          <w:pgMar w:top="1418" w:right="1418" w:bottom="1418" w:left="1440" w:header="57" w:footer="57" w:gutter="0"/>
          <w:cols w:space="0" w:equalWidth="0">
            <w:col w:w="9046"/>
          </w:cols>
          <w:vAlign w:val="both"/>
          <w:titlePg/>
          <w:docGrid w:linePitch="360"/>
        </w:sectPr>
      </w:pPr>
    </w:p>
    <w:p w:rsidR="002C1FFF" w:rsidRDefault="002C1FFF">
      <w:pPr>
        <w:spacing w:line="347" w:lineRule="auto"/>
        <w:ind w:left="260" w:right="364"/>
        <w:rPr>
          <w:rFonts w:ascii="Times New Roman" w:eastAsia="Times New Roman" w:hAnsi="Times New Roman"/>
          <w:b/>
          <w:sz w:val="28"/>
        </w:rPr>
      </w:pPr>
      <w:bookmarkStart w:id="2" w:name="page2"/>
      <w:bookmarkEnd w:id="2"/>
      <w:r>
        <w:rPr>
          <w:rFonts w:ascii="Times New Roman" w:eastAsia="Times New Roman" w:hAnsi="Times New Roman"/>
          <w:b/>
          <w:sz w:val="28"/>
        </w:rPr>
        <w:lastRenderedPageBreak/>
        <w:t xml:space="preserve">Historia General de los Medios y Sistemas de Comunicación </w:t>
      </w:r>
      <w:r>
        <w:rPr>
          <w:rFonts w:ascii="Times New Roman" w:eastAsia="Times New Roman" w:hAnsi="Times New Roman"/>
          <w:b/>
          <w:sz w:val="24"/>
        </w:rPr>
        <w:t>–</w:t>
      </w:r>
      <w:r>
        <w:rPr>
          <w:rFonts w:ascii="Times New Roman" w:eastAsia="Times New Roman" w:hAnsi="Times New Roman"/>
          <w:b/>
          <w:sz w:val="28"/>
        </w:rPr>
        <w:t xml:space="preserve"> Cátedra Moyano</w:t>
      </w:r>
      <w:r w:rsidR="001C2A12">
        <w:rPr>
          <w:rFonts w:ascii="Times New Roman" w:eastAsia="Times New Roman" w:hAnsi="Times New Roman"/>
          <w:b/>
          <w:sz w:val="28"/>
        </w:rPr>
        <w:t xml:space="preserve"> –</w:t>
      </w:r>
      <w:r>
        <w:rPr>
          <w:rFonts w:ascii="Times New Roman" w:eastAsia="Times New Roman" w:hAnsi="Times New Roman"/>
          <w:b/>
          <w:sz w:val="28"/>
        </w:rPr>
        <w:t xml:space="preserve"> </w:t>
      </w:r>
      <w:r w:rsidR="001C2A12">
        <w:rPr>
          <w:rFonts w:ascii="Times New Roman" w:eastAsia="Times New Roman" w:hAnsi="Times New Roman"/>
          <w:b/>
          <w:sz w:val="28"/>
        </w:rPr>
        <w:t xml:space="preserve">Primer </w:t>
      </w:r>
      <w:r>
        <w:rPr>
          <w:rFonts w:ascii="Times New Roman" w:eastAsia="Times New Roman" w:hAnsi="Times New Roman"/>
          <w:b/>
          <w:sz w:val="28"/>
        </w:rPr>
        <w:t>cuatrimestre de 201</w:t>
      </w:r>
      <w:r w:rsidR="001C2A12">
        <w:rPr>
          <w:rFonts w:ascii="Times New Roman" w:eastAsia="Times New Roman" w:hAnsi="Times New Roman"/>
          <w:b/>
          <w:sz w:val="28"/>
        </w:rPr>
        <w:t>8</w:t>
      </w:r>
    </w:p>
    <w:p w:rsidR="002C1FFF" w:rsidRDefault="002C1FFF">
      <w:pPr>
        <w:spacing w:line="34" w:lineRule="exact"/>
        <w:rPr>
          <w:rFonts w:ascii="Times New Roman" w:eastAsia="Times New Roman" w:hAnsi="Times New Roman"/>
        </w:rPr>
      </w:pPr>
    </w:p>
    <w:p w:rsidR="002C1FFF" w:rsidRDefault="002C1FFF">
      <w:pPr>
        <w:spacing w:line="0" w:lineRule="atLeast"/>
        <w:ind w:left="260"/>
        <w:rPr>
          <w:rFonts w:ascii="Times New Roman" w:eastAsia="Times New Roman" w:hAnsi="Times New Roman"/>
          <w:b/>
          <w:sz w:val="28"/>
        </w:rPr>
      </w:pPr>
      <w:r>
        <w:rPr>
          <w:rFonts w:ascii="Times New Roman" w:eastAsia="Times New Roman" w:hAnsi="Times New Roman"/>
          <w:b/>
          <w:sz w:val="28"/>
        </w:rPr>
        <w:t>Programa</w:t>
      </w:r>
    </w:p>
    <w:p w:rsidR="002C1FFF" w:rsidRDefault="002C1FFF">
      <w:pPr>
        <w:spacing w:line="280" w:lineRule="exact"/>
        <w:rPr>
          <w:rFonts w:ascii="Times New Roman" w:eastAsia="Times New Roman" w:hAnsi="Times New Roman"/>
        </w:rPr>
      </w:pPr>
    </w:p>
    <w:p w:rsidR="002C1FFF" w:rsidRDefault="002C1FFF">
      <w:pPr>
        <w:spacing w:line="0" w:lineRule="atLeast"/>
        <w:ind w:left="260"/>
        <w:rPr>
          <w:rFonts w:ascii="Times New Roman" w:eastAsia="Times New Roman" w:hAnsi="Times New Roman"/>
          <w:b/>
          <w:sz w:val="24"/>
        </w:rPr>
      </w:pPr>
      <w:r>
        <w:rPr>
          <w:rFonts w:ascii="Times New Roman" w:eastAsia="Times New Roman" w:hAnsi="Times New Roman"/>
          <w:b/>
          <w:sz w:val="24"/>
        </w:rPr>
        <w:t>Fundamentación</w:t>
      </w:r>
    </w:p>
    <w:p w:rsidR="002C1FFF" w:rsidRDefault="002C1FFF">
      <w:pPr>
        <w:spacing w:line="276" w:lineRule="exact"/>
        <w:rPr>
          <w:rFonts w:ascii="Times New Roman" w:eastAsia="Times New Roman" w:hAnsi="Times New Roman"/>
        </w:rPr>
      </w:pPr>
    </w:p>
    <w:p w:rsidR="002C1FFF" w:rsidRDefault="002C1FFF">
      <w:pPr>
        <w:spacing w:line="244" w:lineRule="auto"/>
        <w:ind w:left="260" w:right="264"/>
        <w:jc w:val="both"/>
        <w:rPr>
          <w:rFonts w:ascii="Times New Roman" w:eastAsia="Times New Roman" w:hAnsi="Times New Roman"/>
          <w:sz w:val="24"/>
        </w:rPr>
      </w:pPr>
      <w:r>
        <w:rPr>
          <w:rFonts w:ascii="Times New Roman" w:eastAsia="Times New Roman" w:hAnsi="Times New Roman"/>
          <w:sz w:val="24"/>
        </w:rPr>
        <w:t>La propuesta de la cátedra es abordar la historia de los medios y sistemas de comunicación social en su complejidad, considerados en su condición de objetos culturales e instituciones sociales sobredeterminadas, complejas, multidimensionales, y por lo tanto, necesariamente abordadas de manera multidisciplinaria desde las ciencias sociales, y humanas, así como desde la configuración histórica tanto de los medios de comunicación como de los campos disciplinares que los problematizaron y problematizan. La historia –política, social, económica, cultural- brindará por ello herramientas e interrogantes acordes a esta complejidad.</w:t>
      </w:r>
    </w:p>
    <w:p w:rsidR="008763DF" w:rsidRDefault="008763DF">
      <w:pPr>
        <w:spacing w:line="242" w:lineRule="auto"/>
        <w:ind w:left="260" w:right="244"/>
        <w:jc w:val="both"/>
        <w:rPr>
          <w:rFonts w:ascii="Times New Roman" w:eastAsia="Times New Roman" w:hAnsi="Times New Roman"/>
          <w:sz w:val="24"/>
        </w:rPr>
      </w:pPr>
    </w:p>
    <w:p w:rsidR="002C1FFF" w:rsidRDefault="002C1FFF">
      <w:pPr>
        <w:spacing w:line="242" w:lineRule="auto"/>
        <w:ind w:left="260" w:right="244"/>
        <w:jc w:val="both"/>
        <w:rPr>
          <w:rFonts w:ascii="Times New Roman" w:eastAsia="Times New Roman" w:hAnsi="Times New Roman"/>
          <w:sz w:val="24"/>
        </w:rPr>
      </w:pPr>
      <w:r>
        <w:rPr>
          <w:rFonts w:ascii="Times New Roman" w:eastAsia="Times New Roman" w:hAnsi="Times New Roman"/>
          <w:sz w:val="24"/>
        </w:rPr>
        <w:t>Esta dimensión histórica atraviesa inevitablemente el campo de las ciencias de la comunicación (y del sistema contemporáneo de medios), sus conflictos, su creciente influencia, el modo en que ésta es percibida y representada, su transformación tecnológica y su posible dirección futura. Conocerla, analizarla críticamente y operar profesionalmente a partir de tal análisis constituye por ello un elemento necesario para la formación de grado. A tal efecto, la cátedra se propone un recorrido que permita conocer algunos problemas nodales de la historia de la comunicación moderna y contemporánea, poner en práctica análisis críticos con herramientas de las ciencias sociales y aplicar estos análisis a intervenciones propias de la disciplina, con el propósito de aproximarse al estado de la cuestión en el campo, formular problematizaciones e interrogantes críticos y producir textos de diversa complejidad y volumen acordes con su propios recorridos en la carrera de grado (monografías, micro investigaciones, artículos periodísticos, reconstrucciones, cotejos, etc.).</w:t>
      </w:r>
    </w:p>
    <w:p w:rsidR="002C1FFF" w:rsidRDefault="002C1FFF">
      <w:pPr>
        <w:spacing w:line="247" w:lineRule="exact"/>
        <w:rPr>
          <w:rFonts w:ascii="Times New Roman" w:eastAsia="Times New Roman" w:hAnsi="Times New Roman"/>
        </w:rPr>
      </w:pPr>
    </w:p>
    <w:p w:rsidR="002C1FFF" w:rsidRDefault="002C1FFF">
      <w:pPr>
        <w:spacing w:line="244" w:lineRule="auto"/>
        <w:ind w:left="260" w:right="244"/>
        <w:jc w:val="both"/>
        <w:rPr>
          <w:rFonts w:ascii="Times New Roman" w:eastAsia="Times New Roman" w:hAnsi="Times New Roman"/>
          <w:sz w:val="24"/>
        </w:rPr>
      </w:pPr>
      <w:r>
        <w:rPr>
          <w:rFonts w:ascii="Times New Roman" w:eastAsia="Times New Roman" w:hAnsi="Times New Roman"/>
          <w:sz w:val="24"/>
        </w:rPr>
        <w:t>La amplitud del campo y de sus posibles abordajes obliga a establecer énfasis y recortes, por lo que se propone dirigir el foco hacia las relaciones entre el despliegue histórico de los sistemas modernos de comunicación y la configuración de las formas contemporáneas de organización económica y social, y el modo en el que sus crecientes alcances en el control de la vida humana –así como su subproducto: la creciente afirmación de esferas de autonomía individual y social - tiende a determinar los modos de experiencia social y cultural en que se despliegan las prácticas comunicacionales contemporáneas.</w:t>
      </w:r>
    </w:p>
    <w:p w:rsidR="002C1FFF" w:rsidRDefault="002C1FFF">
      <w:pPr>
        <w:spacing w:line="238" w:lineRule="exact"/>
        <w:rPr>
          <w:rFonts w:ascii="Times New Roman" w:eastAsia="Times New Roman" w:hAnsi="Times New Roman"/>
        </w:rPr>
      </w:pPr>
    </w:p>
    <w:p w:rsidR="002C1FFF" w:rsidRDefault="002C1FFF">
      <w:pPr>
        <w:spacing w:line="244" w:lineRule="auto"/>
        <w:ind w:left="260" w:right="264"/>
        <w:jc w:val="both"/>
        <w:rPr>
          <w:rFonts w:ascii="Times New Roman" w:eastAsia="Times New Roman" w:hAnsi="Times New Roman"/>
          <w:sz w:val="24"/>
        </w:rPr>
      </w:pPr>
      <w:r>
        <w:rPr>
          <w:rFonts w:ascii="Times New Roman" w:eastAsia="Times New Roman" w:hAnsi="Times New Roman"/>
          <w:sz w:val="24"/>
        </w:rPr>
        <w:t xml:space="preserve">Así, la creciente imbricación entre tecnologías industriales en permanente evolución, economía capitalista, Estado democrático parlamentario y producción simbólica mediatizada puede y debe problematizarse considerando el rol decisivo de los reordenamientos de la producción social de la vida humana en la transformación de la experiencia individual –y por lo tanto </w:t>
      </w:r>
      <w:r w:rsidR="00C20117">
        <w:rPr>
          <w:rFonts w:ascii="Times New Roman" w:eastAsia="Times New Roman" w:hAnsi="Times New Roman"/>
          <w:sz w:val="24"/>
        </w:rPr>
        <w:t>su</w:t>
      </w:r>
      <w:r>
        <w:rPr>
          <w:rFonts w:ascii="Times New Roman" w:eastAsia="Times New Roman" w:hAnsi="Times New Roman"/>
          <w:sz w:val="24"/>
        </w:rPr>
        <w:t xml:space="preserve"> percepción y posibilidades de significación-</w:t>
      </w:r>
      <w:r w:rsidR="00C20117">
        <w:rPr>
          <w:rFonts w:ascii="Times New Roman" w:eastAsia="Times New Roman" w:hAnsi="Times New Roman"/>
          <w:sz w:val="24"/>
        </w:rPr>
        <w:t xml:space="preserve"> </w:t>
      </w:r>
      <w:r>
        <w:rPr>
          <w:rFonts w:ascii="Times New Roman" w:eastAsia="Times New Roman" w:hAnsi="Times New Roman"/>
          <w:sz w:val="24"/>
        </w:rPr>
        <w:t>así como la creciente interinfluencia entre distintas formaciones sociales y sus dispositivos culturales y mediáticos, y a la inversa, el rol de las prácticas sociales concretas en las condiciones de transformación de las distintas dimensiones de la organización social</w:t>
      </w:r>
      <w:r w:rsidR="00C20117">
        <w:rPr>
          <w:rFonts w:ascii="Times New Roman" w:eastAsia="Times New Roman" w:hAnsi="Times New Roman"/>
          <w:sz w:val="24"/>
        </w:rPr>
        <w:t xml:space="preserve"> y de los medios y sistemas de comunicación en particular</w:t>
      </w:r>
      <w:r>
        <w:rPr>
          <w:rFonts w:ascii="Times New Roman" w:eastAsia="Times New Roman" w:hAnsi="Times New Roman"/>
          <w:sz w:val="24"/>
        </w:rPr>
        <w:t>.</w:t>
      </w:r>
    </w:p>
    <w:p w:rsidR="002C1FFF" w:rsidRDefault="002C1FFF" w:rsidP="00994DE5">
      <w:pPr>
        <w:spacing w:line="244" w:lineRule="auto"/>
        <w:ind w:right="264"/>
        <w:jc w:val="both"/>
        <w:rPr>
          <w:rFonts w:ascii="Times New Roman" w:eastAsia="Times New Roman" w:hAnsi="Times New Roman"/>
          <w:sz w:val="24"/>
        </w:rPr>
        <w:sectPr w:rsidR="002C1FFF" w:rsidSect="008940D2">
          <w:pgSz w:w="11900" w:h="16838" w:code="9"/>
          <w:pgMar w:top="1418" w:right="1418" w:bottom="1418" w:left="1440" w:header="57" w:footer="57" w:gutter="0"/>
          <w:cols w:space="0" w:equalWidth="0">
            <w:col w:w="9046"/>
          </w:cols>
          <w:vAlign w:val="both"/>
          <w:titlePg/>
          <w:docGrid w:linePitch="360"/>
        </w:sectPr>
      </w:pPr>
    </w:p>
    <w:p w:rsidR="002C1FFF" w:rsidRDefault="002C1FFF" w:rsidP="00994DE5">
      <w:pPr>
        <w:spacing w:line="245" w:lineRule="auto"/>
        <w:ind w:right="264"/>
        <w:jc w:val="both"/>
        <w:rPr>
          <w:rFonts w:ascii="Times New Roman" w:eastAsia="Times New Roman" w:hAnsi="Times New Roman"/>
          <w:sz w:val="24"/>
        </w:rPr>
      </w:pPr>
      <w:bookmarkStart w:id="3" w:name="page3"/>
      <w:bookmarkEnd w:id="3"/>
      <w:r>
        <w:rPr>
          <w:rFonts w:ascii="Times New Roman" w:eastAsia="Times New Roman" w:hAnsi="Times New Roman"/>
          <w:sz w:val="24"/>
        </w:rPr>
        <w:lastRenderedPageBreak/>
        <w:t>Ubicada hacia la mitad de la carrera, la materia se cursa luego de las dos asignaturas de Historia general, un bagaje que se complementa con lecturas en las materias de tronco fundamental (Teorías y Prácticas de la Comunicación, Semiótica, Antropología, etc.) en la que se ha abordado problemas históricos desde la perspectiva semiológica, de los debates en torno a la construcción de teorías de la comunicación, etc. Esta posibilidad permite considerar vistos algunos aspectos básicos de la problematización histórica contextual y de algunos dispositivos mediáticos en particular.</w:t>
      </w:r>
    </w:p>
    <w:p w:rsidR="002C1FFF" w:rsidRDefault="002C1FFF">
      <w:pPr>
        <w:spacing w:line="237" w:lineRule="exact"/>
        <w:rPr>
          <w:rFonts w:ascii="Times New Roman" w:eastAsia="Times New Roman" w:hAnsi="Times New Roman"/>
        </w:rPr>
      </w:pPr>
    </w:p>
    <w:p w:rsidR="002C1FFF" w:rsidRDefault="002C1FFF" w:rsidP="00994DE5">
      <w:pPr>
        <w:spacing w:line="243" w:lineRule="auto"/>
        <w:ind w:right="244"/>
        <w:jc w:val="both"/>
        <w:rPr>
          <w:rFonts w:ascii="Times New Roman" w:eastAsia="Times New Roman" w:hAnsi="Times New Roman"/>
          <w:sz w:val="24"/>
        </w:rPr>
      </w:pPr>
      <w:r>
        <w:rPr>
          <w:rFonts w:ascii="Times New Roman" w:eastAsia="Times New Roman" w:hAnsi="Times New Roman"/>
          <w:sz w:val="24"/>
        </w:rPr>
        <w:t>Para un estudiante de Ciencias de la Comunicación, realizar una cursada cuatrimestral específica sobre la historia moderna y contemporánea de los medios puede, por ello, significar una complementación útil respecto de los recorridos en Historia Social General y otras asignaturas del tronco común, ampliando sus herramientas para la práctica de la investigación y de la intervención en tanto futuros profesionales y aún para la obtención, en algunos casos, de tema, recorte y posible corpus de análisis de su tesina de graduación en tanto estudiantes de la carrera, en caso de interesarse por abordajes de historia de los medios de comunicación. La historia de los medios ofrece, al respecto, interesantes ejemplos de buenas tesinas de graduación no sólo en tanto producto, sino también como proceso accesible en los términos de inversión de tiempo y esfuerzos esperables para un trabajo de grado de esta naturaleza.</w:t>
      </w:r>
    </w:p>
    <w:p w:rsidR="00C20117" w:rsidRDefault="00C20117">
      <w:pPr>
        <w:spacing w:line="243" w:lineRule="auto"/>
        <w:ind w:left="260" w:right="244"/>
        <w:jc w:val="both"/>
        <w:rPr>
          <w:rFonts w:ascii="Times New Roman" w:eastAsia="Times New Roman" w:hAnsi="Times New Roman"/>
          <w:sz w:val="24"/>
        </w:rPr>
      </w:pPr>
    </w:p>
    <w:p w:rsidR="00C20117" w:rsidRDefault="00C20117" w:rsidP="00994DE5">
      <w:pPr>
        <w:spacing w:line="243" w:lineRule="auto"/>
        <w:ind w:right="244"/>
        <w:jc w:val="both"/>
        <w:rPr>
          <w:rFonts w:ascii="Times New Roman" w:eastAsia="Times New Roman" w:hAnsi="Times New Roman"/>
          <w:sz w:val="24"/>
        </w:rPr>
      </w:pPr>
      <w:r>
        <w:rPr>
          <w:rFonts w:ascii="Times New Roman" w:eastAsia="Times New Roman" w:hAnsi="Times New Roman"/>
          <w:sz w:val="24"/>
        </w:rPr>
        <w:t>Finalmente, la cátedra establece sucesivos focos de atención tanto en la propuesta de contenidos cuatrimestrales, como en sucesivos proyectos de investigación, grupos de estudiantes avanzados, tesistas, etc., así como también sucesivos ejes de actividad teórico práctica en relación con las cambiantes perspectivas de la profesión, y desde ellas, los posibles usos y aplicaciones de la asignatura en la vida profesionales, sean estas orientadas al periodismo y la divulgación, la producción de contenidos, la gestión cultural y la preservación de patrimonio histórico. Al respecto, durante la presente cursada se hace hincapié en el análisis de yuxtaposiciones entre elementos originados en lapsos de tiempo de muy diversa extensión, y del modo en que etapas decisivas de transición interactúan con ellos generando procesos de innovación y reciclamiento que se determinan mutuamente. Se aborda en el programa las transformaciones en la relación con la escritura y su reproducción en</w:t>
      </w:r>
      <w:r w:rsidR="00A51EB2">
        <w:rPr>
          <w:rFonts w:ascii="Times New Roman" w:eastAsia="Times New Roman" w:hAnsi="Times New Roman"/>
          <w:sz w:val="24"/>
        </w:rPr>
        <w:t xml:space="preserve">tre la revolución de la imprenta y las revoluciones burguesas; las características específicas de los primeros medios industrializados en Argentina en relación con el marco mundial, y los modos en que se conforman los sistemas industriales y los oficios vinculados a ellos, tanto en el campo de la producción escrita como la visual; los derroteros de las industrias y los oficios mediáticos en el modelo de sustitución de importaciones; y por último, las implicancias de la aceleración de la innovación tecnológica desde la década de 1980 hasta la actualidad, la crisis del periodismo y de otras industrias mediáticas y los recorridos recientes en el reciclamiento e innovación de las industrias comunicacionales.  </w:t>
      </w:r>
    </w:p>
    <w:p w:rsidR="002C1FFF" w:rsidRDefault="002C1FFF">
      <w:pPr>
        <w:spacing w:line="200" w:lineRule="exact"/>
        <w:rPr>
          <w:rFonts w:ascii="Times New Roman" w:eastAsia="Times New Roman" w:hAnsi="Times New Roman"/>
        </w:rPr>
      </w:pPr>
    </w:p>
    <w:p w:rsidR="00A51EB2" w:rsidRDefault="00A51EB2" w:rsidP="00994DE5">
      <w:pPr>
        <w:spacing w:line="0" w:lineRule="atLeast"/>
        <w:rPr>
          <w:rFonts w:ascii="Times New Roman" w:eastAsia="Times New Roman" w:hAnsi="Times New Roman"/>
          <w:b/>
          <w:sz w:val="24"/>
        </w:rPr>
      </w:pPr>
    </w:p>
    <w:p w:rsidR="002C1FFF" w:rsidRDefault="002C1FFF">
      <w:pPr>
        <w:spacing w:line="0" w:lineRule="atLeast"/>
        <w:ind w:left="260"/>
        <w:rPr>
          <w:rFonts w:ascii="Times New Roman" w:eastAsia="Times New Roman" w:hAnsi="Times New Roman"/>
          <w:b/>
          <w:sz w:val="24"/>
        </w:rPr>
      </w:pPr>
      <w:r>
        <w:rPr>
          <w:rFonts w:ascii="Times New Roman" w:eastAsia="Times New Roman" w:hAnsi="Times New Roman"/>
          <w:b/>
          <w:sz w:val="24"/>
        </w:rPr>
        <w:t>Objetivos</w:t>
      </w:r>
    </w:p>
    <w:p w:rsidR="002C1FFF" w:rsidRDefault="002C1FFF">
      <w:pPr>
        <w:spacing w:line="276" w:lineRule="exact"/>
        <w:rPr>
          <w:rFonts w:ascii="Times New Roman" w:eastAsia="Times New Roman" w:hAnsi="Times New Roman"/>
        </w:rPr>
      </w:pPr>
    </w:p>
    <w:p w:rsidR="002C1FFF" w:rsidRDefault="002C1FFF">
      <w:pPr>
        <w:numPr>
          <w:ilvl w:val="0"/>
          <w:numId w:val="1"/>
        </w:numPr>
        <w:tabs>
          <w:tab w:val="left" w:pos="620"/>
        </w:tabs>
        <w:spacing w:line="246" w:lineRule="auto"/>
        <w:ind w:left="620" w:right="264" w:hanging="360"/>
        <w:jc w:val="both"/>
        <w:rPr>
          <w:rFonts w:ascii="Times New Roman" w:eastAsia="Times New Roman" w:hAnsi="Times New Roman"/>
          <w:sz w:val="24"/>
        </w:rPr>
      </w:pPr>
      <w:r>
        <w:rPr>
          <w:rFonts w:ascii="Times New Roman" w:eastAsia="Times New Roman" w:hAnsi="Times New Roman"/>
          <w:sz w:val="24"/>
        </w:rPr>
        <w:t>Promover el conocimiento, comprensión y análisis de los tópicos y problemas centrales del estado de la cuestión en historia de los medios, tanto a escala internacional como nacional, buscando fundamentalmente la apropiación de conceptos y categorías con actitud crítica y científica, atendiendo a las relaciones complejas entre modelos de análisis, métodos y descripciones empíricas, con énfasis en la problemática nacional y latinoamericana.</w:t>
      </w:r>
    </w:p>
    <w:p w:rsidR="008763DF" w:rsidRDefault="002C1FFF" w:rsidP="008763DF">
      <w:pPr>
        <w:numPr>
          <w:ilvl w:val="0"/>
          <w:numId w:val="1"/>
        </w:numPr>
        <w:tabs>
          <w:tab w:val="left" w:pos="620"/>
        </w:tabs>
        <w:spacing w:line="251" w:lineRule="auto"/>
        <w:ind w:left="620" w:right="264" w:hanging="360"/>
        <w:jc w:val="both"/>
        <w:rPr>
          <w:rFonts w:ascii="Times New Roman" w:eastAsia="Times New Roman" w:hAnsi="Times New Roman"/>
          <w:sz w:val="24"/>
        </w:rPr>
      </w:pPr>
      <w:r w:rsidRPr="008763DF">
        <w:rPr>
          <w:rFonts w:ascii="Times New Roman" w:eastAsia="Times New Roman" w:hAnsi="Times New Roman"/>
          <w:sz w:val="24"/>
        </w:rPr>
        <w:lastRenderedPageBreak/>
        <w:t>Contribuir a la iniciación en las prácticas científicas, combinando actividades de lectura, apropiación y aplicación, el trabajo individual y el grupal, las técnicas de fichaje y monografías, la puesta en tensión entre el conocimiento de conceptos y el contacto con problemas empíricos.</w:t>
      </w:r>
    </w:p>
    <w:p w:rsidR="008763DF" w:rsidRDefault="008763DF" w:rsidP="008763DF">
      <w:pPr>
        <w:tabs>
          <w:tab w:val="left" w:pos="620"/>
        </w:tabs>
        <w:spacing w:line="251" w:lineRule="auto"/>
        <w:ind w:left="620" w:right="264"/>
        <w:jc w:val="both"/>
        <w:rPr>
          <w:rFonts w:ascii="Times New Roman" w:eastAsia="Times New Roman" w:hAnsi="Times New Roman"/>
          <w:sz w:val="24"/>
        </w:rPr>
      </w:pPr>
    </w:p>
    <w:p w:rsidR="00EB1601" w:rsidRPr="008763DF" w:rsidRDefault="00EB1601" w:rsidP="008763DF">
      <w:pPr>
        <w:numPr>
          <w:ilvl w:val="0"/>
          <w:numId w:val="1"/>
        </w:numPr>
        <w:tabs>
          <w:tab w:val="left" w:pos="620"/>
        </w:tabs>
        <w:spacing w:line="251" w:lineRule="auto"/>
        <w:ind w:left="620" w:right="264" w:hanging="360"/>
        <w:jc w:val="both"/>
        <w:rPr>
          <w:rFonts w:ascii="Times New Roman" w:eastAsia="Times New Roman" w:hAnsi="Times New Roman"/>
          <w:sz w:val="24"/>
        </w:rPr>
      </w:pPr>
      <w:r w:rsidRPr="008763DF">
        <w:rPr>
          <w:rFonts w:ascii="Times New Roman" w:eastAsia="Times New Roman" w:hAnsi="Times New Roman"/>
          <w:sz w:val="24"/>
        </w:rPr>
        <w:t xml:space="preserve">Promover la reflexión crítica y la producción de textos en diversos soportes, en torno a la presencia del campo de la Historia de los Medios en distintos aspectos de la vida profesional del Licenciado/a en Ciencias de la Comunicación. </w:t>
      </w:r>
    </w:p>
    <w:p w:rsidR="002C1FFF" w:rsidRDefault="002C1FFF">
      <w:pPr>
        <w:spacing w:line="227" w:lineRule="exact"/>
        <w:rPr>
          <w:rFonts w:ascii="Times New Roman" w:eastAsia="Times New Roman" w:hAnsi="Times New Roman"/>
          <w:sz w:val="24"/>
        </w:rPr>
      </w:pPr>
    </w:p>
    <w:p w:rsidR="00EB1601" w:rsidRDefault="002C1FFF" w:rsidP="00EB1601">
      <w:pPr>
        <w:numPr>
          <w:ilvl w:val="0"/>
          <w:numId w:val="1"/>
        </w:numPr>
        <w:tabs>
          <w:tab w:val="left" w:pos="620"/>
        </w:tabs>
        <w:spacing w:line="256" w:lineRule="auto"/>
        <w:ind w:left="620" w:right="264" w:hanging="360"/>
        <w:jc w:val="both"/>
        <w:rPr>
          <w:rFonts w:ascii="Times New Roman" w:eastAsia="Times New Roman" w:hAnsi="Times New Roman"/>
          <w:sz w:val="24"/>
        </w:rPr>
      </w:pPr>
      <w:r>
        <w:rPr>
          <w:rFonts w:ascii="Times New Roman" w:eastAsia="Times New Roman" w:hAnsi="Times New Roman"/>
          <w:sz w:val="24"/>
        </w:rPr>
        <w:t>Favorecer el contacto con la historia de los medios como campo abierto a distintos ámbitos, medios, géneros y usos de la comunicación, por medio del contacto con contenidos y la realización de actividades prácticas.</w:t>
      </w:r>
    </w:p>
    <w:p w:rsidR="00EB1601" w:rsidRDefault="00EB1601" w:rsidP="00EB1601">
      <w:pPr>
        <w:tabs>
          <w:tab w:val="left" w:pos="620"/>
        </w:tabs>
        <w:spacing w:line="256" w:lineRule="auto"/>
        <w:ind w:right="264"/>
        <w:jc w:val="both"/>
        <w:rPr>
          <w:rFonts w:ascii="Times New Roman" w:eastAsia="Times New Roman" w:hAnsi="Times New Roman"/>
          <w:sz w:val="24"/>
        </w:rPr>
      </w:pPr>
    </w:p>
    <w:p w:rsidR="002C1FFF" w:rsidRDefault="002C1FFF">
      <w:pPr>
        <w:spacing w:line="200" w:lineRule="exact"/>
        <w:rPr>
          <w:rFonts w:ascii="Times New Roman" w:eastAsia="Times New Roman" w:hAnsi="Times New Roman"/>
        </w:rPr>
      </w:pPr>
    </w:p>
    <w:p w:rsidR="00994DE5" w:rsidRDefault="00994DE5" w:rsidP="00994DE5">
      <w:pPr>
        <w:spacing w:line="0" w:lineRule="atLeast"/>
        <w:ind w:left="260"/>
        <w:rPr>
          <w:rFonts w:ascii="Times New Roman" w:eastAsia="Times New Roman" w:hAnsi="Times New Roman"/>
          <w:b/>
          <w:sz w:val="24"/>
        </w:rPr>
      </w:pPr>
      <w:r>
        <w:rPr>
          <w:rFonts w:ascii="Times New Roman" w:eastAsia="Times New Roman" w:hAnsi="Times New Roman"/>
          <w:b/>
          <w:sz w:val="24"/>
        </w:rPr>
        <w:t>Metodología de trabajo</w:t>
      </w:r>
    </w:p>
    <w:p w:rsidR="00994DE5" w:rsidRDefault="00994DE5" w:rsidP="00994DE5">
      <w:pPr>
        <w:spacing w:line="276" w:lineRule="exact"/>
        <w:rPr>
          <w:rFonts w:ascii="Times New Roman" w:eastAsia="Times New Roman" w:hAnsi="Times New Roman"/>
        </w:rPr>
      </w:pPr>
    </w:p>
    <w:p w:rsidR="00994DE5" w:rsidRDefault="00994DE5" w:rsidP="00994DE5">
      <w:pPr>
        <w:spacing w:line="242" w:lineRule="auto"/>
        <w:ind w:left="260" w:right="264"/>
        <w:jc w:val="both"/>
        <w:rPr>
          <w:rFonts w:ascii="Times New Roman" w:eastAsia="Times New Roman" w:hAnsi="Times New Roman"/>
          <w:sz w:val="24"/>
        </w:rPr>
      </w:pPr>
      <w:r>
        <w:rPr>
          <w:rFonts w:ascii="Times New Roman" w:eastAsia="Times New Roman" w:hAnsi="Times New Roman"/>
          <w:sz w:val="24"/>
        </w:rPr>
        <w:t>El curso se compone de clases teóricas y prácticas. En las primeras se desarrolla y explicitan los nudos problemáticos propuestos en el programa, las posibles aproximaciones teóricas y las principales dimensiones de la reconstrucción de un período o problema nodal de historia de los medios. En las clases prácticas se proponen actividades de lectura y apropiación, así como de contacto con materiales documentales concretos a efectos de promover tanto la apropiación crítica de conceptos y datos específicos como la formulación de problemas y la producción de textos. Ambas clases se conectan entre sí no sólo en cuanto a los tópicos del programa abordados, sino también en el seguimiento del trabajo de los alumnos, la recepción y reelaboración, con metodología de taller, de las cuestiones y dudas surgidas de las clases teóricas, la lectura guiada, recepción y evaluación de fichajes entregados en forma oral o escrita, y los trabajos prácticos basados en el contacto con textos y documentos originales. La bibliografía propuesta abarca los materiales necesarios para un conocimiento del estado del arte.</w:t>
      </w:r>
    </w:p>
    <w:p w:rsidR="00994DE5" w:rsidRDefault="00994DE5" w:rsidP="00994DE5">
      <w:pPr>
        <w:spacing w:line="248" w:lineRule="exact"/>
        <w:rPr>
          <w:rFonts w:ascii="Times New Roman" w:eastAsia="Times New Roman" w:hAnsi="Times New Roman"/>
        </w:rPr>
      </w:pPr>
    </w:p>
    <w:p w:rsidR="00994DE5" w:rsidRDefault="00994DE5" w:rsidP="00994DE5">
      <w:pPr>
        <w:spacing w:line="250" w:lineRule="auto"/>
        <w:ind w:left="260" w:right="264"/>
        <w:jc w:val="both"/>
        <w:rPr>
          <w:rFonts w:ascii="Times New Roman" w:eastAsia="Times New Roman" w:hAnsi="Times New Roman"/>
          <w:sz w:val="24"/>
        </w:rPr>
      </w:pPr>
      <w:r>
        <w:rPr>
          <w:rFonts w:ascii="Times New Roman" w:eastAsia="Times New Roman" w:hAnsi="Times New Roman"/>
          <w:sz w:val="24"/>
        </w:rPr>
        <w:t>Los alumnos realizan las consultas necesarias al comienzo de las clases o por medio de notas. El seguimiento, se realiza por medio de actividades prácticas regulares: trabajos prácticos con entrega, fichas conceptuales de informe escrito u oral, e informe de avance del trabajo final.</w:t>
      </w:r>
    </w:p>
    <w:p w:rsidR="00994DE5" w:rsidRDefault="00994DE5" w:rsidP="00994DE5">
      <w:pPr>
        <w:spacing w:line="228" w:lineRule="exact"/>
        <w:rPr>
          <w:rFonts w:ascii="Times New Roman" w:eastAsia="Times New Roman" w:hAnsi="Times New Roman"/>
        </w:rPr>
      </w:pPr>
    </w:p>
    <w:p w:rsidR="00994DE5" w:rsidRDefault="00994DE5" w:rsidP="00994DE5">
      <w:pPr>
        <w:spacing w:line="0" w:lineRule="atLeast"/>
        <w:ind w:left="260"/>
        <w:rPr>
          <w:rFonts w:ascii="Times New Roman" w:eastAsia="Times New Roman" w:hAnsi="Times New Roman"/>
          <w:b/>
          <w:sz w:val="24"/>
        </w:rPr>
      </w:pPr>
      <w:r>
        <w:rPr>
          <w:rFonts w:ascii="Times New Roman" w:eastAsia="Times New Roman" w:hAnsi="Times New Roman"/>
          <w:b/>
          <w:sz w:val="24"/>
        </w:rPr>
        <w:t>Criterios de evaluación</w:t>
      </w:r>
    </w:p>
    <w:p w:rsidR="00994DE5" w:rsidRDefault="00994DE5" w:rsidP="00994DE5">
      <w:pPr>
        <w:spacing w:line="276" w:lineRule="exact"/>
        <w:rPr>
          <w:rFonts w:ascii="Times New Roman" w:eastAsia="Times New Roman" w:hAnsi="Times New Roman"/>
        </w:rPr>
      </w:pPr>
    </w:p>
    <w:p w:rsidR="00994DE5" w:rsidRDefault="00994DE5" w:rsidP="00994DE5">
      <w:pPr>
        <w:spacing w:line="246" w:lineRule="auto"/>
        <w:ind w:left="260" w:right="264"/>
        <w:jc w:val="both"/>
        <w:rPr>
          <w:rFonts w:ascii="Times New Roman" w:eastAsia="Times New Roman" w:hAnsi="Times New Roman"/>
          <w:sz w:val="24"/>
        </w:rPr>
      </w:pPr>
      <w:r>
        <w:rPr>
          <w:rFonts w:ascii="Times New Roman" w:eastAsia="Times New Roman" w:hAnsi="Times New Roman"/>
          <w:sz w:val="24"/>
        </w:rPr>
        <w:t xml:space="preserve">El requisito de asistencia (75 por ciento) corresponde al reglamento general de la carrera. Los alumnos, para aprobar la asignatura, además de la asistencia necesaria rendirán dos exámenes parciales, realizarán breves reseñas de lectura (entrega 80 por ciento, aprobación por promedios) y una exposición grupal al cierre del cuatrimestre. </w:t>
      </w:r>
    </w:p>
    <w:p w:rsidR="00994DE5" w:rsidRDefault="00994DE5" w:rsidP="00994DE5">
      <w:pPr>
        <w:spacing w:line="246" w:lineRule="auto"/>
        <w:ind w:left="260" w:right="264"/>
        <w:jc w:val="both"/>
        <w:rPr>
          <w:rFonts w:ascii="Times New Roman" w:eastAsia="Times New Roman" w:hAnsi="Times New Roman"/>
          <w:sz w:val="24"/>
        </w:rPr>
      </w:pPr>
      <w:r>
        <w:rPr>
          <w:rFonts w:ascii="Times New Roman" w:eastAsia="Times New Roman" w:hAnsi="Times New Roman"/>
          <w:sz w:val="24"/>
        </w:rPr>
        <w:t xml:space="preserve">En caso de optar por el régimen de promoción realizarán un trabajo monográfico que relacionará un marco teórico con un problema que requiera búsqueda de datos empíricos. La materia se promociona con la obtención de calificación 7 o más en todas las instancias, sin excepción. Calificaciones superiores a 4 </w:t>
      </w:r>
      <w:proofErr w:type="spellStart"/>
      <w:r>
        <w:rPr>
          <w:rFonts w:ascii="Times New Roman" w:eastAsia="Times New Roman" w:hAnsi="Times New Roman"/>
          <w:sz w:val="24"/>
        </w:rPr>
        <w:t>y</w:t>
      </w:r>
      <w:proofErr w:type="spellEnd"/>
      <w:r>
        <w:rPr>
          <w:rFonts w:ascii="Times New Roman" w:eastAsia="Times New Roman" w:hAnsi="Times New Roman"/>
          <w:sz w:val="24"/>
        </w:rPr>
        <w:t xml:space="preserve"> inferiores a 7 habilitan la regularidad con examen final oral. </w:t>
      </w:r>
    </w:p>
    <w:p w:rsidR="002C1FFF" w:rsidRDefault="002C1FFF">
      <w:pPr>
        <w:spacing w:line="200" w:lineRule="exact"/>
        <w:rPr>
          <w:rFonts w:ascii="Times New Roman" w:eastAsia="Times New Roman" w:hAnsi="Times New Roman"/>
        </w:rPr>
      </w:pPr>
    </w:p>
    <w:p w:rsidR="002C1FFF" w:rsidRDefault="002C1FFF">
      <w:pPr>
        <w:spacing w:line="200" w:lineRule="exact"/>
        <w:rPr>
          <w:rFonts w:ascii="Times New Roman" w:eastAsia="Times New Roman" w:hAnsi="Times New Roman"/>
        </w:rPr>
      </w:pPr>
    </w:p>
    <w:p w:rsidR="002C1FFF" w:rsidRDefault="002C1FFF">
      <w:pPr>
        <w:spacing w:line="200" w:lineRule="exact"/>
        <w:rPr>
          <w:rFonts w:ascii="Times New Roman" w:eastAsia="Times New Roman" w:hAnsi="Times New Roman"/>
        </w:rPr>
      </w:pPr>
    </w:p>
    <w:p w:rsidR="002C1FFF" w:rsidRDefault="002C1FFF">
      <w:pPr>
        <w:spacing w:line="0" w:lineRule="atLeast"/>
        <w:ind w:left="260"/>
        <w:rPr>
          <w:rFonts w:ascii="Times New Roman" w:eastAsia="Times New Roman" w:hAnsi="Times New Roman"/>
          <w:b/>
          <w:sz w:val="28"/>
        </w:rPr>
      </w:pPr>
      <w:bookmarkStart w:id="4" w:name="page4"/>
      <w:bookmarkEnd w:id="4"/>
      <w:r>
        <w:rPr>
          <w:rFonts w:ascii="Times New Roman" w:eastAsia="Times New Roman" w:hAnsi="Times New Roman"/>
          <w:b/>
          <w:sz w:val="28"/>
        </w:rPr>
        <w:lastRenderedPageBreak/>
        <w:t>CONTENIDOS DEL PROGRAMA</w:t>
      </w:r>
    </w:p>
    <w:p w:rsidR="002C1FFF" w:rsidRDefault="002C1FFF">
      <w:pPr>
        <w:spacing w:line="200" w:lineRule="exact"/>
        <w:rPr>
          <w:rFonts w:ascii="Times New Roman" w:eastAsia="Times New Roman" w:hAnsi="Times New Roman"/>
        </w:rPr>
      </w:pPr>
    </w:p>
    <w:p w:rsidR="002C1FFF" w:rsidRDefault="002C1FFF">
      <w:pPr>
        <w:spacing w:line="353" w:lineRule="exact"/>
        <w:rPr>
          <w:rFonts w:ascii="Times New Roman" w:eastAsia="Times New Roman" w:hAnsi="Times New Roman"/>
        </w:rPr>
      </w:pPr>
    </w:p>
    <w:p w:rsidR="002C1FFF" w:rsidRDefault="002C1FFF">
      <w:pPr>
        <w:spacing w:line="0" w:lineRule="atLeast"/>
        <w:ind w:left="620"/>
        <w:rPr>
          <w:rFonts w:ascii="Times New Roman" w:eastAsia="Times New Roman" w:hAnsi="Times New Roman"/>
          <w:b/>
          <w:sz w:val="24"/>
        </w:rPr>
      </w:pPr>
      <w:r>
        <w:rPr>
          <w:rFonts w:ascii="Times New Roman" w:eastAsia="Times New Roman" w:hAnsi="Times New Roman"/>
          <w:b/>
          <w:sz w:val="24"/>
        </w:rPr>
        <w:t>Unidad 1: De la revolución de la imprenta a las revoluciones burguesas</w:t>
      </w:r>
    </w:p>
    <w:p w:rsidR="002C1FFF" w:rsidRDefault="002C1FFF">
      <w:pPr>
        <w:spacing w:line="200" w:lineRule="exact"/>
        <w:rPr>
          <w:rFonts w:ascii="Times New Roman" w:eastAsia="Times New Roman" w:hAnsi="Times New Roman"/>
        </w:rPr>
      </w:pPr>
    </w:p>
    <w:p w:rsidR="002C1FFF" w:rsidRDefault="002C1FFF">
      <w:pPr>
        <w:spacing w:line="355" w:lineRule="exact"/>
        <w:rPr>
          <w:rFonts w:ascii="Times New Roman" w:eastAsia="Times New Roman" w:hAnsi="Times New Roman"/>
        </w:rPr>
      </w:pPr>
    </w:p>
    <w:p w:rsidR="002C1FFF" w:rsidRDefault="002C1FFF">
      <w:pPr>
        <w:spacing w:line="0" w:lineRule="atLeast"/>
        <w:ind w:left="260"/>
        <w:rPr>
          <w:rFonts w:ascii="Times New Roman" w:eastAsia="Times New Roman" w:hAnsi="Times New Roman"/>
          <w:b/>
          <w:sz w:val="24"/>
        </w:rPr>
      </w:pPr>
      <w:r>
        <w:rPr>
          <w:rFonts w:ascii="Times New Roman" w:eastAsia="Times New Roman" w:hAnsi="Times New Roman"/>
          <w:b/>
          <w:sz w:val="24"/>
        </w:rPr>
        <w:t>1.1. Historia y medios de comunicación:</w:t>
      </w:r>
    </w:p>
    <w:p w:rsidR="002C1FFF" w:rsidRDefault="002C1FFF">
      <w:pPr>
        <w:spacing w:line="276" w:lineRule="exact"/>
        <w:rPr>
          <w:rFonts w:ascii="Times New Roman" w:eastAsia="Times New Roman" w:hAnsi="Times New Roman"/>
        </w:rPr>
      </w:pPr>
    </w:p>
    <w:p w:rsidR="001C2A12" w:rsidRDefault="002C1FFF" w:rsidP="00EB1601">
      <w:pPr>
        <w:spacing w:line="256" w:lineRule="auto"/>
        <w:ind w:left="260" w:right="264"/>
        <w:jc w:val="both"/>
        <w:rPr>
          <w:rFonts w:ascii="Times New Roman" w:eastAsia="Times New Roman" w:hAnsi="Times New Roman"/>
          <w:sz w:val="24"/>
        </w:rPr>
      </w:pPr>
      <w:r>
        <w:rPr>
          <w:rFonts w:ascii="Times New Roman" w:eastAsia="Times New Roman" w:hAnsi="Times New Roman"/>
          <w:sz w:val="24"/>
        </w:rPr>
        <w:t>El Estado, la escritura y el libro en la Historia. Campos de saberes y modos de comunicación: economía, ciencia, arte y enseñanza en la conformación de las comunicaciones.</w:t>
      </w:r>
      <w:r w:rsidR="001C2A12">
        <w:rPr>
          <w:rFonts w:ascii="Times New Roman" w:eastAsia="Times New Roman" w:hAnsi="Times New Roman"/>
          <w:sz w:val="24"/>
        </w:rPr>
        <w:t xml:space="preserve"> Yuxtaposición de tiempos largos y cortos en la determinación de procesos comunicacionales. </w:t>
      </w:r>
    </w:p>
    <w:p w:rsidR="001C2A12" w:rsidRDefault="001C2A12" w:rsidP="00EB1601">
      <w:pPr>
        <w:spacing w:line="256" w:lineRule="auto"/>
        <w:ind w:left="260" w:right="264"/>
        <w:jc w:val="both"/>
        <w:rPr>
          <w:rFonts w:ascii="Times New Roman" w:eastAsia="Times New Roman" w:hAnsi="Times New Roman"/>
          <w:sz w:val="24"/>
        </w:rPr>
      </w:pPr>
    </w:p>
    <w:p w:rsidR="002C1FFF" w:rsidRDefault="002C1FFF" w:rsidP="00EB1601">
      <w:pPr>
        <w:spacing w:line="256" w:lineRule="auto"/>
        <w:ind w:left="260" w:right="264"/>
        <w:jc w:val="both"/>
        <w:rPr>
          <w:rFonts w:ascii="Times New Roman" w:eastAsia="Times New Roman" w:hAnsi="Times New Roman"/>
          <w:sz w:val="24"/>
        </w:rPr>
      </w:pPr>
      <w:r>
        <w:rPr>
          <w:rFonts w:ascii="Times New Roman" w:eastAsia="Times New Roman" w:hAnsi="Times New Roman"/>
          <w:sz w:val="24"/>
        </w:rPr>
        <w:t xml:space="preserve">Escritura y reproducción entre la antigüedad y la baja Edad Media. La escritura y el alfabeto universal como ejes de la cultura de Occidente y su expansión. </w:t>
      </w:r>
      <w:r w:rsidR="00EB1601">
        <w:rPr>
          <w:rFonts w:ascii="Times New Roman" w:eastAsia="Times New Roman" w:hAnsi="Times New Roman"/>
          <w:sz w:val="24"/>
        </w:rPr>
        <w:t xml:space="preserve">El tránsito a la Edad Moderna: </w:t>
      </w:r>
      <w:r>
        <w:rPr>
          <w:rFonts w:ascii="Times New Roman" w:eastAsia="Times New Roman" w:hAnsi="Times New Roman"/>
          <w:sz w:val="24"/>
        </w:rPr>
        <w:t>Universidad, tráfico de mercancías y noticias, transformaciones técnicas, nuevas mentalidades y nuevos sistemas de producción, conservación y transmisión del conocimiento.</w:t>
      </w:r>
      <w:r w:rsidR="001C2A12">
        <w:rPr>
          <w:rFonts w:ascii="Times New Roman" w:eastAsia="Times New Roman" w:hAnsi="Times New Roman"/>
          <w:sz w:val="24"/>
        </w:rPr>
        <w:t xml:space="preserve"> </w:t>
      </w:r>
      <w:r>
        <w:rPr>
          <w:rFonts w:ascii="Times New Roman" w:eastAsia="Times New Roman" w:hAnsi="Times New Roman"/>
          <w:sz w:val="24"/>
        </w:rPr>
        <w:t xml:space="preserve">La expansión europea y los nuevos sistemas de transporte y comunicaciones; adaptación </w:t>
      </w:r>
      <w:r w:rsidR="001C2A12">
        <w:rPr>
          <w:rFonts w:ascii="Times New Roman" w:eastAsia="Times New Roman" w:hAnsi="Times New Roman"/>
          <w:sz w:val="24"/>
        </w:rPr>
        <w:t>de</w:t>
      </w:r>
      <w:r>
        <w:rPr>
          <w:rFonts w:ascii="Times New Roman" w:eastAsia="Times New Roman" w:hAnsi="Times New Roman"/>
          <w:sz w:val="24"/>
        </w:rPr>
        <w:t xml:space="preserve"> transformación de técnicas llegadas del Oriente.</w:t>
      </w:r>
      <w:r w:rsidR="00EB1601" w:rsidRPr="00EB1601">
        <w:t xml:space="preserve"> </w:t>
      </w:r>
      <w:r w:rsidR="00EB1601" w:rsidRPr="00EB1601">
        <w:rPr>
          <w:rFonts w:ascii="Times New Roman" w:eastAsia="Times New Roman" w:hAnsi="Times New Roman"/>
          <w:sz w:val="24"/>
        </w:rPr>
        <w:t>La comunicación en el mundo precolombino.</w:t>
      </w:r>
      <w:r w:rsidR="00EB1601">
        <w:rPr>
          <w:rFonts w:ascii="Times New Roman" w:eastAsia="Times New Roman" w:hAnsi="Times New Roman"/>
          <w:sz w:val="24"/>
        </w:rPr>
        <w:t xml:space="preserve"> Choque y mestización de culturas. </w:t>
      </w:r>
    </w:p>
    <w:p w:rsidR="002C1FFF" w:rsidRDefault="002C1FFF">
      <w:pPr>
        <w:spacing w:line="200" w:lineRule="exact"/>
        <w:rPr>
          <w:rFonts w:ascii="Times New Roman" w:eastAsia="Times New Roman" w:hAnsi="Times New Roman"/>
        </w:rPr>
      </w:pPr>
    </w:p>
    <w:p w:rsidR="002C1FFF" w:rsidRDefault="002C1FFF" w:rsidP="00782862">
      <w:pPr>
        <w:spacing w:line="0" w:lineRule="atLeast"/>
        <w:ind w:left="260"/>
        <w:jc w:val="both"/>
        <w:rPr>
          <w:rFonts w:ascii="Times New Roman" w:eastAsia="Times New Roman" w:hAnsi="Times New Roman"/>
          <w:b/>
          <w:sz w:val="24"/>
        </w:rPr>
      </w:pPr>
      <w:r>
        <w:rPr>
          <w:rFonts w:ascii="Times New Roman" w:eastAsia="Times New Roman" w:hAnsi="Times New Roman"/>
          <w:b/>
          <w:sz w:val="24"/>
        </w:rPr>
        <w:t>Bibliografía obligatoria</w:t>
      </w:r>
      <w:r w:rsidR="008940D2">
        <w:rPr>
          <w:rFonts w:ascii="Times New Roman" w:eastAsia="Times New Roman" w:hAnsi="Times New Roman"/>
          <w:b/>
          <w:sz w:val="24"/>
        </w:rPr>
        <w:t xml:space="preserve"> </w:t>
      </w:r>
    </w:p>
    <w:p w:rsidR="002C1FFF" w:rsidRDefault="002C1FFF" w:rsidP="00782862">
      <w:pPr>
        <w:spacing w:line="295" w:lineRule="exact"/>
        <w:jc w:val="both"/>
        <w:rPr>
          <w:rFonts w:ascii="Times New Roman" w:eastAsia="Times New Roman" w:hAnsi="Times New Roman"/>
        </w:rPr>
      </w:pPr>
    </w:p>
    <w:p w:rsidR="001B7EA6" w:rsidRPr="00782862" w:rsidRDefault="002C1FFF" w:rsidP="00782862">
      <w:pPr>
        <w:numPr>
          <w:ilvl w:val="0"/>
          <w:numId w:val="2"/>
        </w:numPr>
        <w:tabs>
          <w:tab w:val="left" w:pos="540"/>
        </w:tabs>
        <w:spacing w:line="238" w:lineRule="auto"/>
        <w:ind w:left="540" w:right="264" w:hanging="280"/>
        <w:jc w:val="both"/>
        <w:rPr>
          <w:rFonts w:ascii="Symbol" w:eastAsia="Symbol" w:hAnsi="Symbol"/>
          <w:sz w:val="24"/>
        </w:rPr>
      </w:pPr>
      <w:r>
        <w:rPr>
          <w:rFonts w:ascii="Times New Roman" w:eastAsia="Times New Roman" w:hAnsi="Times New Roman"/>
          <w:sz w:val="24"/>
        </w:rPr>
        <w:t>Documentos y materiales de la cátedra (disponibles en los apuntes y/o la Web de la cátedra)</w:t>
      </w:r>
      <w:r w:rsidR="00782862">
        <w:rPr>
          <w:rFonts w:ascii="Times New Roman" w:eastAsia="Times New Roman" w:hAnsi="Times New Roman"/>
          <w:sz w:val="24"/>
        </w:rPr>
        <w:t xml:space="preserve">. </w:t>
      </w:r>
    </w:p>
    <w:p w:rsidR="00782862" w:rsidRDefault="00782862" w:rsidP="00782862">
      <w:pPr>
        <w:numPr>
          <w:ilvl w:val="0"/>
          <w:numId w:val="2"/>
        </w:numPr>
        <w:tabs>
          <w:tab w:val="left" w:pos="567"/>
        </w:tabs>
        <w:spacing w:line="223" w:lineRule="auto"/>
        <w:ind w:left="620" w:hanging="360"/>
        <w:jc w:val="both"/>
        <w:rPr>
          <w:rFonts w:ascii="Symbol" w:eastAsia="Symbol" w:hAnsi="Symbol"/>
          <w:sz w:val="24"/>
        </w:rPr>
      </w:pPr>
      <w:r>
        <w:rPr>
          <w:rFonts w:ascii="Times New Roman" w:eastAsia="Times New Roman" w:hAnsi="Times New Roman"/>
          <w:sz w:val="24"/>
        </w:rPr>
        <w:t xml:space="preserve">Finkelstein, David, y Alistair, McCleery (2014): </w:t>
      </w:r>
      <w:r>
        <w:rPr>
          <w:rFonts w:ascii="Times New Roman" w:eastAsia="Times New Roman" w:hAnsi="Times New Roman"/>
          <w:i/>
          <w:sz w:val="24"/>
        </w:rPr>
        <w:t>Una introducción a la historia del</w:t>
      </w:r>
    </w:p>
    <w:p w:rsidR="00782862" w:rsidRPr="00782862" w:rsidRDefault="00782862" w:rsidP="00782862">
      <w:pPr>
        <w:spacing w:line="0" w:lineRule="atLeast"/>
        <w:ind w:left="567"/>
        <w:jc w:val="both"/>
        <w:rPr>
          <w:rFonts w:ascii="Times New Roman" w:eastAsia="Times New Roman" w:hAnsi="Times New Roman"/>
          <w:sz w:val="24"/>
        </w:rPr>
      </w:pPr>
      <w:r>
        <w:rPr>
          <w:rFonts w:ascii="Times New Roman" w:eastAsia="Times New Roman" w:hAnsi="Times New Roman"/>
          <w:i/>
          <w:sz w:val="24"/>
        </w:rPr>
        <w:t>libro</w:t>
      </w:r>
      <w:r>
        <w:rPr>
          <w:rFonts w:ascii="Times New Roman" w:eastAsia="Times New Roman" w:hAnsi="Times New Roman"/>
          <w:sz w:val="24"/>
        </w:rPr>
        <w:t>. Buenos Aires, Paidós. Capítulo2: De la oralidad a la escritura.</w:t>
      </w:r>
      <w:r w:rsidR="00EC0568">
        <w:rPr>
          <w:rFonts w:ascii="Times New Roman" w:eastAsia="Times New Roman" w:hAnsi="Times New Roman"/>
          <w:sz w:val="24"/>
        </w:rPr>
        <w:t xml:space="preserve"> Pág. </w:t>
      </w:r>
      <w:r w:rsidR="008C2ADC">
        <w:rPr>
          <w:rFonts w:ascii="Times New Roman" w:eastAsia="Times New Roman" w:hAnsi="Times New Roman"/>
          <w:sz w:val="24"/>
        </w:rPr>
        <w:t>63-87.</w:t>
      </w:r>
    </w:p>
    <w:p w:rsidR="002C1FFF" w:rsidRPr="006E717D" w:rsidRDefault="001B7EA6" w:rsidP="00782862">
      <w:pPr>
        <w:numPr>
          <w:ilvl w:val="0"/>
          <w:numId w:val="2"/>
        </w:numPr>
        <w:tabs>
          <w:tab w:val="left" w:pos="540"/>
        </w:tabs>
        <w:spacing w:line="238" w:lineRule="auto"/>
        <w:ind w:left="540" w:right="264" w:hanging="280"/>
        <w:jc w:val="both"/>
        <w:rPr>
          <w:rFonts w:ascii="Symbol" w:eastAsia="Symbol" w:hAnsi="Symbol"/>
          <w:sz w:val="24"/>
        </w:rPr>
      </w:pPr>
      <w:r w:rsidRPr="006E717D">
        <w:rPr>
          <w:rFonts w:ascii="Times New Roman" w:eastAsia="Times New Roman" w:hAnsi="Times New Roman"/>
          <w:sz w:val="24"/>
        </w:rPr>
        <w:t>Moyano, Julio y Ojeda, Alejandra (2017):</w:t>
      </w:r>
      <w:r w:rsidR="008E3277" w:rsidRPr="006E717D">
        <w:rPr>
          <w:rFonts w:ascii="Times New Roman" w:eastAsia="Times New Roman" w:hAnsi="Times New Roman"/>
          <w:sz w:val="24"/>
        </w:rPr>
        <w:t xml:space="preserve"> De la </w:t>
      </w:r>
      <w:r w:rsidR="006E717D">
        <w:rPr>
          <w:rFonts w:ascii="Times New Roman" w:eastAsia="Times New Roman" w:hAnsi="Times New Roman"/>
          <w:sz w:val="24"/>
        </w:rPr>
        <w:t>antigüedad</w:t>
      </w:r>
      <w:r w:rsidR="008E3277" w:rsidRPr="006E717D">
        <w:rPr>
          <w:rFonts w:ascii="Times New Roman" w:eastAsia="Times New Roman" w:hAnsi="Times New Roman"/>
          <w:sz w:val="24"/>
        </w:rPr>
        <w:t xml:space="preserve"> a la revolución de la imprenta. Material de cátedra. </w:t>
      </w:r>
    </w:p>
    <w:p w:rsidR="002C1FFF" w:rsidRDefault="002C1FFF" w:rsidP="00782862">
      <w:pPr>
        <w:spacing w:line="1" w:lineRule="exact"/>
        <w:jc w:val="both"/>
        <w:rPr>
          <w:rFonts w:ascii="Symbol" w:eastAsia="Symbol" w:hAnsi="Symbol"/>
          <w:sz w:val="24"/>
        </w:rPr>
      </w:pPr>
    </w:p>
    <w:p w:rsidR="002C1FFF" w:rsidRDefault="002C1FFF" w:rsidP="00782862">
      <w:pPr>
        <w:spacing w:line="1" w:lineRule="exact"/>
        <w:jc w:val="both"/>
        <w:rPr>
          <w:rFonts w:ascii="Symbol" w:eastAsia="Symbol" w:hAnsi="Symbol"/>
          <w:sz w:val="24"/>
        </w:rPr>
      </w:pPr>
    </w:p>
    <w:p w:rsidR="002C1FFF" w:rsidRDefault="002C1FFF" w:rsidP="00782862">
      <w:pPr>
        <w:numPr>
          <w:ilvl w:val="0"/>
          <w:numId w:val="2"/>
        </w:numPr>
        <w:tabs>
          <w:tab w:val="left" w:pos="540"/>
        </w:tabs>
        <w:spacing w:line="248" w:lineRule="auto"/>
        <w:ind w:left="540" w:right="264" w:hanging="280"/>
        <w:jc w:val="both"/>
        <w:rPr>
          <w:rFonts w:ascii="Symbol" w:eastAsia="Symbol" w:hAnsi="Symbol"/>
          <w:sz w:val="24"/>
        </w:rPr>
      </w:pPr>
      <w:r>
        <w:rPr>
          <w:rFonts w:ascii="Times New Roman" w:eastAsia="Times New Roman" w:hAnsi="Times New Roman"/>
          <w:sz w:val="24"/>
        </w:rPr>
        <w:t xml:space="preserve">Calvet, Louis Jean (2008) </w:t>
      </w:r>
      <w:r>
        <w:rPr>
          <w:rFonts w:ascii="Times New Roman" w:eastAsia="Times New Roman" w:hAnsi="Times New Roman"/>
          <w:i/>
          <w:sz w:val="24"/>
        </w:rPr>
        <w:t>Historia de la escritura. De Mesopotamia hasta nuestros</w:t>
      </w:r>
      <w:r>
        <w:rPr>
          <w:rFonts w:ascii="Times New Roman" w:eastAsia="Times New Roman" w:hAnsi="Times New Roman"/>
          <w:sz w:val="24"/>
        </w:rPr>
        <w:t xml:space="preserve"> </w:t>
      </w:r>
      <w:r>
        <w:rPr>
          <w:rFonts w:ascii="Times New Roman" w:eastAsia="Times New Roman" w:hAnsi="Times New Roman"/>
          <w:i/>
          <w:sz w:val="24"/>
        </w:rPr>
        <w:t>días</w:t>
      </w:r>
      <w:r>
        <w:rPr>
          <w:rFonts w:ascii="Times New Roman" w:eastAsia="Times New Roman" w:hAnsi="Times New Roman"/>
          <w:sz w:val="24"/>
        </w:rPr>
        <w:t>. Capítulo 6 “La aparición del alfabeto”, páginas 127 a 141, y capítulo 8</w:t>
      </w:r>
      <w:r>
        <w:rPr>
          <w:rFonts w:ascii="Times New Roman" w:eastAsia="Times New Roman" w:hAnsi="Times New Roman"/>
          <w:i/>
          <w:sz w:val="24"/>
        </w:rPr>
        <w:t xml:space="preserve"> </w:t>
      </w:r>
      <w:r>
        <w:rPr>
          <w:rFonts w:ascii="Times New Roman" w:eastAsia="Times New Roman" w:hAnsi="Times New Roman"/>
          <w:sz w:val="24"/>
        </w:rPr>
        <w:t>“Escritura en América Central”, páginas 201 a 221.</w:t>
      </w:r>
    </w:p>
    <w:p w:rsidR="002C1FFF" w:rsidRDefault="002C1FFF" w:rsidP="00782862">
      <w:pPr>
        <w:spacing w:line="304" w:lineRule="exact"/>
        <w:jc w:val="both"/>
        <w:rPr>
          <w:rFonts w:ascii="Times New Roman" w:eastAsia="Times New Roman" w:hAnsi="Times New Roman"/>
        </w:rPr>
      </w:pPr>
    </w:p>
    <w:p w:rsidR="002C1FFF" w:rsidRDefault="002C1FFF" w:rsidP="00782862">
      <w:pPr>
        <w:spacing w:line="0" w:lineRule="atLeast"/>
        <w:ind w:left="260"/>
        <w:jc w:val="both"/>
        <w:rPr>
          <w:rFonts w:ascii="Times New Roman" w:eastAsia="Times New Roman" w:hAnsi="Times New Roman"/>
          <w:b/>
          <w:sz w:val="24"/>
        </w:rPr>
      </w:pPr>
      <w:r>
        <w:rPr>
          <w:rFonts w:ascii="Times New Roman" w:eastAsia="Times New Roman" w:hAnsi="Times New Roman"/>
          <w:b/>
          <w:sz w:val="24"/>
        </w:rPr>
        <w:t>Bibliografía Complementaria:</w:t>
      </w:r>
    </w:p>
    <w:p w:rsidR="001B7EA6" w:rsidRPr="001B7EA6" w:rsidRDefault="001B7EA6" w:rsidP="00782862">
      <w:pPr>
        <w:tabs>
          <w:tab w:val="left" w:pos="620"/>
        </w:tabs>
        <w:spacing w:line="0" w:lineRule="atLeast"/>
        <w:ind w:right="264"/>
        <w:jc w:val="both"/>
        <w:rPr>
          <w:rFonts w:ascii="Symbol" w:eastAsia="Symbol" w:hAnsi="Symbol"/>
          <w:sz w:val="24"/>
        </w:rPr>
      </w:pPr>
    </w:p>
    <w:p w:rsidR="001B7EA6" w:rsidRPr="001B7EA6" w:rsidRDefault="001B7EA6" w:rsidP="00782862">
      <w:pPr>
        <w:numPr>
          <w:ilvl w:val="0"/>
          <w:numId w:val="3"/>
        </w:numPr>
        <w:tabs>
          <w:tab w:val="left" w:pos="620"/>
        </w:tabs>
        <w:spacing w:line="0" w:lineRule="atLeast"/>
        <w:ind w:left="620" w:right="264" w:hanging="360"/>
        <w:jc w:val="both"/>
        <w:rPr>
          <w:rFonts w:ascii="Symbol" w:eastAsia="Symbol" w:hAnsi="Symbol"/>
          <w:sz w:val="24"/>
        </w:rPr>
      </w:pPr>
      <w:r>
        <w:rPr>
          <w:rFonts w:ascii="Times New Roman" w:eastAsia="Times New Roman" w:hAnsi="Times New Roman"/>
          <w:sz w:val="24"/>
        </w:rPr>
        <w:t>Barbier, Frédéric y Bertho</w:t>
      </w:r>
      <w:r w:rsidR="00B44595">
        <w:rPr>
          <w:rFonts w:ascii="Times New Roman" w:eastAsia="Times New Roman" w:hAnsi="Times New Roman"/>
          <w:sz w:val="24"/>
        </w:rPr>
        <w:t>-</w:t>
      </w:r>
      <w:r>
        <w:rPr>
          <w:rFonts w:ascii="Times New Roman" w:eastAsia="Times New Roman" w:hAnsi="Times New Roman"/>
          <w:sz w:val="24"/>
        </w:rPr>
        <w:t xml:space="preserve">Lavenir, Catherine (1999): </w:t>
      </w:r>
      <w:r>
        <w:rPr>
          <w:rFonts w:ascii="Times New Roman" w:eastAsia="Times New Roman" w:hAnsi="Times New Roman"/>
          <w:i/>
          <w:sz w:val="24"/>
        </w:rPr>
        <w:t>Historia de los medios de</w:t>
      </w:r>
      <w:r>
        <w:rPr>
          <w:rFonts w:ascii="Times New Roman" w:eastAsia="Times New Roman" w:hAnsi="Times New Roman"/>
          <w:sz w:val="24"/>
        </w:rPr>
        <w:t xml:space="preserve"> </w:t>
      </w:r>
      <w:r>
        <w:rPr>
          <w:rFonts w:ascii="Times New Roman" w:eastAsia="Times New Roman" w:hAnsi="Times New Roman"/>
          <w:i/>
          <w:sz w:val="24"/>
        </w:rPr>
        <w:t>Diderot a Internet</w:t>
      </w:r>
      <w:r>
        <w:rPr>
          <w:rFonts w:ascii="Times New Roman" w:eastAsia="Times New Roman" w:hAnsi="Times New Roman"/>
          <w:sz w:val="24"/>
        </w:rPr>
        <w:t>, Buenos Aires, Colihue, 1999. Páginas 9 a 19.</w:t>
      </w:r>
    </w:p>
    <w:p w:rsidR="002C1FFF" w:rsidRDefault="002C1FFF" w:rsidP="00782862">
      <w:pPr>
        <w:spacing w:line="1" w:lineRule="exact"/>
        <w:jc w:val="both"/>
        <w:rPr>
          <w:rFonts w:ascii="Symbol" w:eastAsia="Symbol" w:hAnsi="Symbol"/>
          <w:sz w:val="24"/>
        </w:rPr>
      </w:pPr>
    </w:p>
    <w:p w:rsidR="001B7EA6" w:rsidRPr="001B7EA6" w:rsidRDefault="001B7EA6" w:rsidP="00782862">
      <w:pPr>
        <w:numPr>
          <w:ilvl w:val="0"/>
          <w:numId w:val="3"/>
        </w:numPr>
        <w:tabs>
          <w:tab w:val="left" w:pos="620"/>
        </w:tabs>
        <w:spacing w:line="0" w:lineRule="atLeast"/>
        <w:ind w:left="620" w:right="264" w:hanging="360"/>
        <w:jc w:val="both"/>
        <w:rPr>
          <w:rFonts w:ascii="Symbol" w:eastAsia="Symbol" w:hAnsi="Symbol"/>
          <w:sz w:val="24"/>
        </w:rPr>
      </w:pPr>
      <w:bookmarkStart w:id="5" w:name="_Hlk507755609"/>
      <w:r>
        <w:rPr>
          <w:rFonts w:ascii="Times New Roman" w:eastAsia="Times New Roman" w:hAnsi="Times New Roman"/>
          <w:sz w:val="24"/>
        </w:rPr>
        <w:t>Habermas, J</w:t>
      </w:r>
      <w:r w:rsidR="00B44595">
        <w:rPr>
          <w:rFonts w:ascii="Times New Roman" w:eastAsia="Times New Roman" w:hAnsi="Times New Roman"/>
          <w:sz w:val="24"/>
        </w:rPr>
        <w:t>ü</w:t>
      </w:r>
      <w:r>
        <w:rPr>
          <w:rFonts w:ascii="Times New Roman" w:eastAsia="Times New Roman" w:hAnsi="Times New Roman"/>
          <w:sz w:val="24"/>
        </w:rPr>
        <w:t xml:space="preserve">rgen (1994) </w:t>
      </w:r>
      <w:r>
        <w:rPr>
          <w:rFonts w:ascii="Times New Roman" w:eastAsia="Times New Roman" w:hAnsi="Times New Roman"/>
          <w:i/>
          <w:sz w:val="24"/>
        </w:rPr>
        <w:t>Historia y crítica de la opinión pública</w:t>
      </w:r>
      <w:r>
        <w:rPr>
          <w:rFonts w:ascii="Times New Roman" w:eastAsia="Times New Roman" w:hAnsi="Times New Roman"/>
          <w:sz w:val="24"/>
        </w:rPr>
        <w:t>, Barcelona, G.</w:t>
      </w:r>
      <w:r w:rsidR="00B44595">
        <w:rPr>
          <w:rFonts w:ascii="Times New Roman" w:eastAsia="Times New Roman" w:hAnsi="Times New Roman"/>
          <w:sz w:val="24"/>
        </w:rPr>
        <w:t xml:space="preserve"> </w:t>
      </w:r>
      <w:r>
        <w:rPr>
          <w:rFonts w:ascii="Times New Roman" w:eastAsia="Times New Roman" w:hAnsi="Times New Roman"/>
          <w:sz w:val="24"/>
        </w:rPr>
        <w:t>Gili. Páginas 40 a 93.</w:t>
      </w:r>
    </w:p>
    <w:bookmarkEnd w:id="5"/>
    <w:p w:rsidR="002C1FFF" w:rsidRDefault="002C1FFF" w:rsidP="00782862">
      <w:pPr>
        <w:spacing w:line="16" w:lineRule="exact"/>
        <w:jc w:val="both"/>
        <w:rPr>
          <w:rFonts w:ascii="Symbol" w:eastAsia="Symbol" w:hAnsi="Symbol"/>
          <w:sz w:val="24"/>
        </w:rPr>
      </w:pPr>
    </w:p>
    <w:p w:rsidR="00782862" w:rsidRPr="00782862" w:rsidRDefault="002C1FFF" w:rsidP="00782862">
      <w:pPr>
        <w:numPr>
          <w:ilvl w:val="0"/>
          <w:numId w:val="3"/>
        </w:numPr>
        <w:tabs>
          <w:tab w:val="left" w:pos="620"/>
        </w:tabs>
        <w:spacing w:line="0" w:lineRule="atLeast"/>
        <w:ind w:left="620" w:right="264" w:hanging="360"/>
        <w:jc w:val="both"/>
        <w:rPr>
          <w:rFonts w:ascii="Symbol" w:eastAsia="Symbol" w:hAnsi="Symbol"/>
          <w:sz w:val="24"/>
        </w:rPr>
      </w:pPr>
      <w:r>
        <w:rPr>
          <w:rFonts w:ascii="Times New Roman" w:eastAsia="Times New Roman" w:hAnsi="Times New Roman"/>
          <w:sz w:val="24"/>
        </w:rPr>
        <w:t xml:space="preserve">Moorhouse, A.C. (1987) </w:t>
      </w:r>
      <w:r>
        <w:rPr>
          <w:rFonts w:ascii="Times New Roman" w:eastAsia="Times New Roman" w:hAnsi="Times New Roman"/>
          <w:i/>
          <w:sz w:val="24"/>
        </w:rPr>
        <w:t>Historia del Alfabeto</w:t>
      </w:r>
      <w:r>
        <w:rPr>
          <w:rFonts w:ascii="Times New Roman" w:eastAsia="Times New Roman" w:hAnsi="Times New Roman"/>
          <w:sz w:val="24"/>
        </w:rPr>
        <w:t xml:space="preserve">. Fondo de Cultura Económica, </w:t>
      </w:r>
      <w:r w:rsidR="00782862">
        <w:rPr>
          <w:rFonts w:ascii="Times New Roman" w:eastAsia="Times New Roman" w:hAnsi="Times New Roman"/>
          <w:sz w:val="24"/>
        </w:rPr>
        <w:t>M</w:t>
      </w:r>
      <w:r>
        <w:rPr>
          <w:rFonts w:ascii="Times New Roman" w:eastAsia="Times New Roman" w:hAnsi="Times New Roman"/>
          <w:sz w:val="24"/>
        </w:rPr>
        <w:t>éxico.</w:t>
      </w:r>
    </w:p>
    <w:p w:rsidR="00B011D4" w:rsidRPr="00782862" w:rsidRDefault="002C1FFF" w:rsidP="00782862">
      <w:pPr>
        <w:numPr>
          <w:ilvl w:val="0"/>
          <w:numId w:val="3"/>
        </w:numPr>
        <w:tabs>
          <w:tab w:val="left" w:pos="620"/>
        </w:tabs>
        <w:spacing w:line="0" w:lineRule="atLeast"/>
        <w:ind w:left="620" w:right="264" w:hanging="360"/>
        <w:jc w:val="both"/>
        <w:rPr>
          <w:rFonts w:ascii="Symbol" w:eastAsia="Symbol" w:hAnsi="Symbol"/>
          <w:sz w:val="24"/>
        </w:rPr>
      </w:pPr>
      <w:r w:rsidRPr="00782862">
        <w:rPr>
          <w:rFonts w:ascii="Times New Roman" w:eastAsia="Times New Roman" w:hAnsi="Times New Roman"/>
          <w:sz w:val="24"/>
        </w:rPr>
        <w:t xml:space="preserve">Mureddu, César (1995) “Educación y Universidad”. En: </w:t>
      </w:r>
      <w:r w:rsidRPr="00782862">
        <w:rPr>
          <w:rFonts w:ascii="Times New Roman" w:eastAsia="Times New Roman" w:hAnsi="Times New Roman"/>
          <w:i/>
          <w:sz w:val="24"/>
        </w:rPr>
        <w:t>Estudios.</w:t>
      </w:r>
      <w:r w:rsidRPr="00782862">
        <w:rPr>
          <w:rFonts w:ascii="Times New Roman" w:eastAsia="Times New Roman" w:hAnsi="Times New Roman"/>
          <w:sz w:val="24"/>
        </w:rPr>
        <w:t xml:space="preserve"> Departamento Académico de Estudios Generales del Instituto Autónomo de México, N° 39-40, Invierno (Secciones 1 y 2).</w:t>
      </w:r>
    </w:p>
    <w:p w:rsidR="001B7EA6" w:rsidRPr="00B011D4" w:rsidRDefault="001B7EA6" w:rsidP="00782862">
      <w:pPr>
        <w:numPr>
          <w:ilvl w:val="0"/>
          <w:numId w:val="34"/>
        </w:numPr>
        <w:tabs>
          <w:tab w:val="left" w:pos="567"/>
        </w:tabs>
        <w:spacing w:line="0" w:lineRule="atLeast"/>
        <w:ind w:left="567" w:right="264" w:hanging="283"/>
        <w:jc w:val="both"/>
        <w:rPr>
          <w:rFonts w:ascii="Symbol" w:eastAsia="Symbol" w:hAnsi="Symbol"/>
          <w:sz w:val="24"/>
        </w:rPr>
      </w:pPr>
      <w:r w:rsidRPr="00B011D4">
        <w:rPr>
          <w:rFonts w:ascii="Times New Roman" w:eastAsia="Times New Roman" w:hAnsi="Times New Roman"/>
          <w:sz w:val="24"/>
        </w:rPr>
        <w:t xml:space="preserve">Ojeda, Alejandra (2006): </w:t>
      </w:r>
      <w:r w:rsidRPr="00B011D4">
        <w:rPr>
          <w:rFonts w:ascii="Times New Roman" w:eastAsia="Times New Roman" w:hAnsi="Times New Roman"/>
          <w:i/>
          <w:sz w:val="24"/>
        </w:rPr>
        <w:t>Sobre la génesis del alfabeto occidental</w:t>
      </w:r>
      <w:r w:rsidRPr="00B011D4">
        <w:rPr>
          <w:rFonts w:ascii="Times New Roman" w:eastAsia="Times New Roman" w:hAnsi="Times New Roman"/>
          <w:sz w:val="24"/>
        </w:rPr>
        <w:t>. Remedios d</w:t>
      </w:r>
      <w:r w:rsidR="00B011D4" w:rsidRPr="00B011D4">
        <w:rPr>
          <w:rFonts w:ascii="Times New Roman" w:eastAsia="Times New Roman" w:hAnsi="Times New Roman"/>
          <w:sz w:val="24"/>
        </w:rPr>
        <w:t xml:space="preserve">e </w:t>
      </w:r>
      <w:r w:rsidRPr="00B011D4">
        <w:rPr>
          <w:rFonts w:ascii="Times New Roman" w:eastAsia="Times New Roman" w:hAnsi="Times New Roman"/>
          <w:sz w:val="24"/>
        </w:rPr>
        <w:t>Escalada, Universidad Nacional de Lanús.</w:t>
      </w:r>
    </w:p>
    <w:p w:rsidR="001B7EA6" w:rsidRDefault="001B7EA6" w:rsidP="00782862">
      <w:pPr>
        <w:spacing w:line="1" w:lineRule="exact"/>
        <w:jc w:val="both"/>
        <w:rPr>
          <w:rFonts w:ascii="Symbol" w:eastAsia="Symbol" w:hAnsi="Symbol"/>
          <w:sz w:val="24"/>
        </w:rPr>
      </w:pPr>
    </w:p>
    <w:p w:rsidR="001B7EA6" w:rsidRPr="008940D2" w:rsidRDefault="001B7EA6" w:rsidP="00782862">
      <w:pPr>
        <w:numPr>
          <w:ilvl w:val="0"/>
          <w:numId w:val="2"/>
        </w:numPr>
        <w:tabs>
          <w:tab w:val="left" w:pos="540"/>
        </w:tabs>
        <w:spacing w:line="238" w:lineRule="auto"/>
        <w:ind w:left="540" w:right="264" w:hanging="280"/>
        <w:jc w:val="both"/>
        <w:rPr>
          <w:rFonts w:ascii="Symbol" w:eastAsia="Symbol" w:hAnsi="Symbol"/>
          <w:sz w:val="24"/>
        </w:rPr>
      </w:pPr>
      <w:r>
        <w:rPr>
          <w:rFonts w:ascii="Times New Roman" w:eastAsia="Times New Roman" w:hAnsi="Times New Roman"/>
          <w:sz w:val="24"/>
        </w:rPr>
        <w:t xml:space="preserve">Rowland, </w:t>
      </w:r>
      <w:proofErr w:type="spellStart"/>
      <w:r>
        <w:rPr>
          <w:rFonts w:ascii="Times New Roman" w:eastAsia="Times New Roman" w:hAnsi="Times New Roman"/>
          <w:sz w:val="24"/>
        </w:rPr>
        <w:t>Willard</w:t>
      </w:r>
      <w:proofErr w:type="spellEnd"/>
      <w:r>
        <w:rPr>
          <w:rFonts w:ascii="Times New Roman" w:eastAsia="Times New Roman" w:hAnsi="Times New Roman"/>
          <w:sz w:val="24"/>
        </w:rPr>
        <w:t xml:space="preserve">: “Prefacio”. En: David &amp; </w:t>
      </w:r>
      <w:proofErr w:type="spellStart"/>
      <w:r>
        <w:rPr>
          <w:rFonts w:ascii="Times New Roman" w:eastAsia="Times New Roman" w:hAnsi="Times New Roman"/>
          <w:sz w:val="24"/>
        </w:rPr>
        <w:t>Heyer</w:t>
      </w:r>
      <w:proofErr w:type="spellEnd"/>
      <w:r>
        <w:rPr>
          <w:rFonts w:ascii="Times New Roman" w:eastAsia="Times New Roman" w:hAnsi="Times New Roman"/>
          <w:sz w:val="24"/>
        </w:rPr>
        <w:t xml:space="preserve">, Paul (1997) </w:t>
      </w:r>
      <w:r>
        <w:rPr>
          <w:rFonts w:ascii="Times New Roman" w:eastAsia="Times New Roman" w:hAnsi="Times New Roman"/>
          <w:i/>
          <w:sz w:val="24"/>
        </w:rPr>
        <w:t>La Comunicación en</w:t>
      </w:r>
      <w:r>
        <w:rPr>
          <w:rFonts w:ascii="Times New Roman" w:eastAsia="Times New Roman" w:hAnsi="Times New Roman"/>
          <w:sz w:val="24"/>
        </w:rPr>
        <w:t xml:space="preserve"> </w:t>
      </w:r>
      <w:r>
        <w:rPr>
          <w:rFonts w:ascii="Times New Roman" w:eastAsia="Times New Roman" w:hAnsi="Times New Roman"/>
          <w:i/>
          <w:sz w:val="24"/>
        </w:rPr>
        <w:t>la Historia. Tecnología, cultura y Sociedad</w:t>
      </w:r>
      <w:r>
        <w:rPr>
          <w:rFonts w:ascii="Times New Roman" w:eastAsia="Times New Roman" w:hAnsi="Times New Roman"/>
          <w:sz w:val="24"/>
        </w:rPr>
        <w:t>. Barcelona, Bosch. Páginas 13 a 16.</w:t>
      </w:r>
    </w:p>
    <w:p w:rsidR="008940D2" w:rsidRDefault="008940D2" w:rsidP="008940D2">
      <w:pPr>
        <w:tabs>
          <w:tab w:val="left" w:pos="540"/>
        </w:tabs>
        <w:spacing w:line="238" w:lineRule="auto"/>
        <w:ind w:left="540" w:right="264"/>
        <w:jc w:val="both"/>
        <w:rPr>
          <w:rFonts w:ascii="Symbol" w:eastAsia="Symbol" w:hAnsi="Symbol"/>
          <w:sz w:val="24"/>
        </w:rPr>
      </w:pPr>
    </w:p>
    <w:p w:rsidR="002C1FFF" w:rsidRDefault="002C1FFF">
      <w:pPr>
        <w:spacing w:line="0" w:lineRule="atLeast"/>
        <w:ind w:left="260"/>
        <w:rPr>
          <w:rFonts w:ascii="Times New Roman" w:eastAsia="Times New Roman" w:hAnsi="Times New Roman"/>
          <w:b/>
          <w:sz w:val="24"/>
        </w:rPr>
      </w:pPr>
      <w:bookmarkStart w:id="6" w:name="page5"/>
      <w:bookmarkEnd w:id="6"/>
      <w:r>
        <w:rPr>
          <w:rFonts w:ascii="Times New Roman" w:eastAsia="Times New Roman" w:hAnsi="Times New Roman"/>
          <w:b/>
          <w:sz w:val="24"/>
        </w:rPr>
        <w:lastRenderedPageBreak/>
        <w:t>1.2. De la Revolución de la Imprenta a la prensa periódica</w:t>
      </w:r>
      <w:r w:rsidR="00994DE5">
        <w:rPr>
          <w:rFonts w:ascii="Times New Roman" w:eastAsia="Times New Roman" w:hAnsi="Times New Roman"/>
          <w:b/>
          <w:sz w:val="24"/>
        </w:rPr>
        <w:t xml:space="preserve"> occidental</w:t>
      </w:r>
      <w:r>
        <w:rPr>
          <w:rFonts w:ascii="Times New Roman" w:eastAsia="Times New Roman" w:hAnsi="Times New Roman"/>
          <w:b/>
          <w:sz w:val="24"/>
        </w:rPr>
        <w:t>:</w:t>
      </w:r>
    </w:p>
    <w:p w:rsidR="002C1FFF" w:rsidRDefault="002C1FFF">
      <w:pPr>
        <w:spacing w:line="276" w:lineRule="exact"/>
        <w:rPr>
          <w:rFonts w:ascii="Times New Roman" w:eastAsia="Times New Roman" w:hAnsi="Times New Roman"/>
        </w:rPr>
      </w:pPr>
    </w:p>
    <w:p w:rsidR="002C1FFF" w:rsidRDefault="002C1FFF">
      <w:pPr>
        <w:spacing w:line="0" w:lineRule="atLeast"/>
        <w:ind w:left="620"/>
        <w:rPr>
          <w:rFonts w:ascii="Times New Roman" w:eastAsia="Times New Roman" w:hAnsi="Times New Roman"/>
          <w:sz w:val="24"/>
        </w:rPr>
      </w:pPr>
      <w:r>
        <w:rPr>
          <w:rFonts w:ascii="Times New Roman" w:eastAsia="Times New Roman" w:hAnsi="Times New Roman"/>
          <w:sz w:val="24"/>
        </w:rPr>
        <w:t>La revolución de la imprenta.</w:t>
      </w:r>
      <w:r w:rsidR="00EF31F9">
        <w:rPr>
          <w:rFonts w:ascii="Times New Roman" w:eastAsia="Times New Roman" w:hAnsi="Times New Roman"/>
          <w:sz w:val="24"/>
        </w:rPr>
        <w:t xml:space="preserve"> </w:t>
      </w:r>
      <w:r>
        <w:rPr>
          <w:rFonts w:ascii="Times New Roman" w:eastAsia="Times New Roman" w:hAnsi="Times New Roman"/>
          <w:sz w:val="24"/>
        </w:rPr>
        <w:t>Cambios en las mentalidades, en la relación con la escritura y en la alfabetidad artística.</w:t>
      </w:r>
      <w:r w:rsidR="00EF31F9">
        <w:rPr>
          <w:rFonts w:ascii="Times New Roman" w:eastAsia="Times New Roman" w:hAnsi="Times New Roman"/>
          <w:sz w:val="24"/>
        </w:rPr>
        <w:t xml:space="preserve"> </w:t>
      </w:r>
      <w:r>
        <w:rPr>
          <w:rFonts w:ascii="Times New Roman" w:eastAsia="Times New Roman" w:hAnsi="Times New Roman"/>
          <w:sz w:val="24"/>
        </w:rPr>
        <w:t>Estado absolutista, capitalismo manufacturero y expansión mercantilista. Nuevas articulaciones las nociones de público y privado</w:t>
      </w:r>
      <w:r w:rsidR="00EF31F9">
        <w:rPr>
          <w:rFonts w:ascii="Times New Roman" w:eastAsia="Times New Roman" w:hAnsi="Times New Roman"/>
          <w:sz w:val="24"/>
        </w:rPr>
        <w:t>.</w:t>
      </w:r>
      <w:r w:rsidR="008E3277">
        <w:rPr>
          <w:rFonts w:ascii="Times New Roman" w:eastAsia="Times New Roman" w:hAnsi="Times New Roman"/>
          <w:sz w:val="24"/>
        </w:rPr>
        <w:t xml:space="preserve"> S</w:t>
      </w:r>
      <w:r>
        <w:rPr>
          <w:rFonts w:ascii="Times New Roman" w:eastAsia="Times New Roman" w:hAnsi="Times New Roman"/>
          <w:sz w:val="24"/>
        </w:rPr>
        <w:t>urgimiento y consolidación de la prensa periódica</w:t>
      </w:r>
      <w:r w:rsidR="00EF31F9">
        <w:rPr>
          <w:rFonts w:ascii="Times New Roman" w:eastAsia="Times New Roman" w:hAnsi="Times New Roman"/>
          <w:sz w:val="24"/>
        </w:rPr>
        <w:t xml:space="preserve">. </w:t>
      </w:r>
      <w:r>
        <w:rPr>
          <w:rFonts w:ascii="Times New Roman" w:eastAsia="Times New Roman" w:hAnsi="Times New Roman"/>
          <w:sz w:val="24"/>
        </w:rPr>
        <w:t>Ciudad, burguesía y nuevos modos de comunicación.</w:t>
      </w:r>
      <w:r w:rsidR="00EF31F9">
        <w:rPr>
          <w:rFonts w:ascii="Times New Roman" w:eastAsia="Times New Roman" w:hAnsi="Times New Roman"/>
          <w:sz w:val="24"/>
        </w:rPr>
        <w:t xml:space="preserve"> L</w:t>
      </w:r>
      <w:r>
        <w:rPr>
          <w:rFonts w:ascii="Times New Roman" w:eastAsia="Times New Roman" w:hAnsi="Times New Roman"/>
          <w:sz w:val="24"/>
        </w:rPr>
        <w:t>a comunicación en el mundo colonial americano.</w:t>
      </w:r>
    </w:p>
    <w:p w:rsidR="002C1FFF" w:rsidRDefault="002C1FFF">
      <w:pPr>
        <w:spacing w:line="200" w:lineRule="exact"/>
        <w:rPr>
          <w:rFonts w:ascii="Times New Roman" w:eastAsia="Times New Roman" w:hAnsi="Times New Roman"/>
        </w:rPr>
      </w:pPr>
    </w:p>
    <w:p w:rsidR="002C1FFF" w:rsidRDefault="002C1FFF" w:rsidP="00EF31F9">
      <w:pPr>
        <w:spacing w:line="0" w:lineRule="atLeast"/>
        <w:rPr>
          <w:rFonts w:ascii="Times New Roman" w:eastAsia="Times New Roman" w:hAnsi="Times New Roman"/>
          <w:b/>
          <w:sz w:val="24"/>
        </w:rPr>
      </w:pPr>
      <w:r>
        <w:rPr>
          <w:rFonts w:ascii="Times New Roman" w:eastAsia="Times New Roman" w:hAnsi="Times New Roman"/>
          <w:b/>
          <w:sz w:val="24"/>
        </w:rPr>
        <w:t>Bibliografía obligatoria:</w:t>
      </w:r>
    </w:p>
    <w:p w:rsidR="002C1FFF" w:rsidRDefault="002C1FFF">
      <w:pPr>
        <w:spacing w:line="295" w:lineRule="exact"/>
        <w:rPr>
          <w:rFonts w:ascii="Times New Roman" w:eastAsia="Times New Roman" w:hAnsi="Times New Roman"/>
        </w:rPr>
      </w:pPr>
    </w:p>
    <w:p w:rsidR="001E4833" w:rsidRPr="001E4833" w:rsidRDefault="001E4833" w:rsidP="001E4833">
      <w:pPr>
        <w:numPr>
          <w:ilvl w:val="0"/>
          <w:numId w:val="4"/>
        </w:numPr>
        <w:spacing w:line="0" w:lineRule="atLeast"/>
        <w:ind w:left="567" w:right="264" w:hanging="307"/>
        <w:rPr>
          <w:rFonts w:ascii="Symbol" w:eastAsia="Symbol" w:hAnsi="Symbol"/>
          <w:sz w:val="24"/>
        </w:rPr>
      </w:pPr>
      <w:r w:rsidRPr="001217BA">
        <w:rPr>
          <w:rFonts w:ascii="Times New Roman" w:eastAsia="Times New Roman" w:hAnsi="Times New Roman"/>
          <w:sz w:val="24"/>
        </w:rPr>
        <w:t>Barbier, Frédéric y Bertho</w:t>
      </w:r>
      <w:r w:rsidR="00B44595">
        <w:rPr>
          <w:rFonts w:ascii="Times New Roman" w:eastAsia="Times New Roman" w:hAnsi="Times New Roman"/>
          <w:sz w:val="24"/>
        </w:rPr>
        <w:t>-</w:t>
      </w:r>
      <w:r w:rsidRPr="001217BA">
        <w:rPr>
          <w:rFonts w:ascii="Times New Roman" w:eastAsia="Times New Roman" w:hAnsi="Times New Roman"/>
          <w:sz w:val="24"/>
        </w:rPr>
        <w:t xml:space="preserve">Lavenir, Catherine (1999) </w:t>
      </w:r>
      <w:r w:rsidRPr="001217BA">
        <w:rPr>
          <w:rFonts w:ascii="Times New Roman" w:eastAsia="Times New Roman" w:hAnsi="Times New Roman"/>
          <w:i/>
          <w:sz w:val="24"/>
        </w:rPr>
        <w:t>Historia de los medios de</w:t>
      </w:r>
      <w:r>
        <w:rPr>
          <w:rFonts w:ascii="Times New Roman" w:eastAsia="Times New Roman" w:hAnsi="Times New Roman"/>
          <w:sz w:val="24"/>
        </w:rPr>
        <w:t xml:space="preserve"> </w:t>
      </w:r>
      <w:r w:rsidRPr="001217BA">
        <w:rPr>
          <w:rFonts w:ascii="Times New Roman" w:eastAsia="Times New Roman" w:hAnsi="Times New Roman"/>
          <w:i/>
          <w:sz w:val="24"/>
        </w:rPr>
        <w:t>Diderot a Internet</w:t>
      </w:r>
      <w:r w:rsidRPr="001217BA">
        <w:rPr>
          <w:rFonts w:ascii="Times New Roman" w:eastAsia="Times New Roman" w:hAnsi="Times New Roman"/>
          <w:sz w:val="24"/>
        </w:rPr>
        <w:t>, Buenos Aires, Colihue. Páginas 21 a 51.</w:t>
      </w:r>
    </w:p>
    <w:p w:rsidR="00EF31F9" w:rsidRDefault="002C1FFF" w:rsidP="00EF31F9">
      <w:pPr>
        <w:numPr>
          <w:ilvl w:val="0"/>
          <w:numId w:val="4"/>
        </w:numPr>
        <w:tabs>
          <w:tab w:val="left" w:pos="540"/>
        </w:tabs>
        <w:spacing w:line="255" w:lineRule="auto"/>
        <w:ind w:left="540" w:right="264" w:hanging="280"/>
        <w:rPr>
          <w:rFonts w:ascii="Symbol" w:eastAsia="Symbol" w:hAnsi="Symbol"/>
          <w:sz w:val="24"/>
        </w:rPr>
      </w:pPr>
      <w:r>
        <w:rPr>
          <w:rFonts w:ascii="Times New Roman" w:eastAsia="Times New Roman" w:hAnsi="Times New Roman"/>
          <w:sz w:val="24"/>
        </w:rPr>
        <w:t>Documentos y materiales de la cátedra (disponibles en los apuntes y/o la Web de la cátedra).</w:t>
      </w:r>
    </w:p>
    <w:p w:rsidR="00EF31F9" w:rsidRPr="00782862" w:rsidRDefault="00EF31F9" w:rsidP="00EF31F9">
      <w:pPr>
        <w:numPr>
          <w:ilvl w:val="0"/>
          <w:numId w:val="4"/>
        </w:numPr>
        <w:tabs>
          <w:tab w:val="left" w:pos="540"/>
        </w:tabs>
        <w:spacing w:line="255" w:lineRule="auto"/>
        <w:ind w:left="540" w:right="264" w:hanging="280"/>
        <w:rPr>
          <w:rFonts w:ascii="Symbol" w:eastAsia="Symbol" w:hAnsi="Symbol"/>
          <w:sz w:val="24"/>
        </w:rPr>
      </w:pPr>
      <w:r w:rsidRPr="00EF31F9">
        <w:rPr>
          <w:rFonts w:ascii="Times New Roman" w:eastAsia="Times New Roman" w:hAnsi="Times New Roman"/>
          <w:sz w:val="24"/>
        </w:rPr>
        <w:t xml:space="preserve">Finkelstein, David, y Alistair, McCleery (2014) </w:t>
      </w:r>
      <w:r w:rsidRPr="00EF31F9">
        <w:rPr>
          <w:rFonts w:ascii="Times New Roman" w:eastAsia="Times New Roman" w:hAnsi="Times New Roman"/>
          <w:i/>
          <w:sz w:val="24"/>
        </w:rPr>
        <w:t>Una introducción a la historia del</w:t>
      </w:r>
      <w:r w:rsidRPr="00EF31F9">
        <w:rPr>
          <w:rFonts w:ascii="Times New Roman" w:eastAsia="Times New Roman" w:hAnsi="Times New Roman"/>
          <w:sz w:val="24"/>
        </w:rPr>
        <w:t xml:space="preserve"> </w:t>
      </w:r>
      <w:r w:rsidRPr="00EF31F9">
        <w:rPr>
          <w:rFonts w:ascii="Times New Roman" w:eastAsia="Times New Roman" w:hAnsi="Times New Roman"/>
          <w:i/>
          <w:sz w:val="24"/>
        </w:rPr>
        <w:t>libro. Buenos Aires</w:t>
      </w:r>
      <w:r w:rsidRPr="00EF31F9">
        <w:rPr>
          <w:rFonts w:ascii="Times New Roman" w:eastAsia="Times New Roman" w:hAnsi="Times New Roman"/>
          <w:sz w:val="24"/>
        </w:rPr>
        <w:t>, Paidós. Capítulo 3: La aparición de la imprenta.</w:t>
      </w:r>
      <w:r w:rsidR="001E222C">
        <w:rPr>
          <w:rFonts w:ascii="Times New Roman" w:eastAsia="Times New Roman" w:hAnsi="Times New Roman"/>
          <w:sz w:val="24"/>
        </w:rPr>
        <w:t xml:space="preserve"> Páginas 89 a 126.</w:t>
      </w:r>
    </w:p>
    <w:p w:rsidR="00782862" w:rsidRPr="00782862" w:rsidRDefault="00782862" w:rsidP="00782862">
      <w:pPr>
        <w:numPr>
          <w:ilvl w:val="0"/>
          <w:numId w:val="4"/>
        </w:numPr>
        <w:tabs>
          <w:tab w:val="left" w:pos="540"/>
        </w:tabs>
        <w:spacing w:line="255" w:lineRule="auto"/>
        <w:ind w:left="540" w:right="264" w:hanging="280"/>
        <w:rPr>
          <w:rFonts w:ascii="Symbol" w:eastAsia="Symbol" w:hAnsi="Symbol"/>
          <w:sz w:val="24"/>
        </w:rPr>
      </w:pPr>
      <w:r w:rsidRPr="00EF31F9">
        <w:rPr>
          <w:rFonts w:ascii="Times New Roman" w:eastAsia="Times New Roman" w:hAnsi="Times New Roman"/>
          <w:sz w:val="24"/>
        </w:rPr>
        <w:t>Habermas, J</w:t>
      </w:r>
      <w:r w:rsidR="00B44595">
        <w:rPr>
          <w:rFonts w:ascii="Times New Roman" w:eastAsia="Times New Roman" w:hAnsi="Times New Roman"/>
          <w:sz w:val="24"/>
        </w:rPr>
        <w:t>ü</w:t>
      </w:r>
      <w:r w:rsidRPr="00EF31F9">
        <w:rPr>
          <w:rFonts w:ascii="Times New Roman" w:eastAsia="Times New Roman" w:hAnsi="Times New Roman"/>
          <w:sz w:val="24"/>
        </w:rPr>
        <w:t xml:space="preserve">rgen (1994) </w:t>
      </w:r>
      <w:r w:rsidRPr="00EF31F9">
        <w:rPr>
          <w:rFonts w:ascii="Times New Roman" w:eastAsia="Times New Roman" w:hAnsi="Times New Roman"/>
          <w:i/>
          <w:sz w:val="24"/>
        </w:rPr>
        <w:t>Historia y crítica de la opinión pública</w:t>
      </w:r>
      <w:r w:rsidRPr="00EF31F9">
        <w:rPr>
          <w:rFonts w:ascii="Times New Roman" w:eastAsia="Times New Roman" w:hAnsi="Times New Roman"/>
          <w:sz w:val="24"/>
        </w:rPr>
        <w:t xml:space="preserve">, Barcelona, </w:t>
      </w:r>
      <w:proofErr w:type="spellStart"/>
      <w:proofErr w:type="gramStart"/>
      <w:r w:rsidRPr="00EF31F9">
        <w:rPr>
          <w:rFonts w:ascii="Times New Roman" w:eastAsia="Times New Roman" w:hAnsi="Times New Roman"/>
          <w:sz w:val="24"/>
        </w:rPr>
        <w:t>G.Gili</w:t>
      </w:r>
      <w:proofErr w:type="spellEnd"/>
      <w:proofErr w:type="gramEnd"/>
      <w:r w:rsidRPr="00EF31F9">
        <w:rPr>
          <w:rFonts w:ascii="Times New Roman" w:eastAsia="Times New Roman" w:hAnsi="Times New Roman"/>
          <w:sz w:val="24"/>
        </w:rPr>
        <w:t>. Páginas 40 a 93.</w:t>
      </w:r>
    </w:p>
    <w:p w:rsidR="002C1FFF" w:rsidRDefault="002C1FFF">
      <w:pPr>
        <w:numPr>
          <w:ilvl w:val="0"/>
          <w:numId w:val="4"/>
        </w:numPr>
        <w:tabs>
          <w:tab w:val="left" w:pos="540"/>
        </w:tabs>
        <w:spacing w:line="246" w:lineRule="auto"/>
        <w:ind w:left="540" w:right="264" w:hanging="280"/>
        <w:jc w:val="both"/>
        <w:rPr>
          <w:rFonts w:ascii="Symbol" w:eastAsia="Symbol" w:hAnsi="Symbol"/>
          <w:sz w:val="24"/>
        </w:rPr>
      </w:pPr>
      <w:r>
        <w:rPr>
          <w:rFonts w:ascii="Times New Roman" w:eastAsia="Times New Roman" w:hAnsi="Times New Roman"/>
          <w:sz w:val="24"/>
        </w:rPr>
        <w:t xml:space="preserve">Moyano, Julio (2008): </w:t>
      </w:r>
      <w:r>
        <w:rPr>
          <w:rFonts w:ascii="Times New Roman" w:eastAsia="Times New Roman" w:hAnsi="Times New Roman"/>
          <w:i/>
          <w:sz w:val="24"/>
        </w:rPr>
        <w:t>Prensa, Modernidad y Transición. Problemas del periodismo</w:t>
      </w:r>
      <w:r>
        <w:rPr>
          <w:rFonts w:ascii="Times New Roman" w:eastAsia="Times New Roman" w:hAnsi="Times New Roman"/>
          <w:sz w:val="24"/>
        </w:rPr>
        <w:t xml:space="preserve"> </w:t>
      </w:r>
      <w:r>
        <w:rPr>
          <w:rFonts w:ascii="Times New Roman" w:eastAsia="Times New Roman" w:hAnsi="Times New Roman"/>
          <w:i/>
          <w:sz w:val="24"/>
        </w:rPr>
        <w:t xml:space="preserve">argentino en el siglo XIX. </w:t>
      </w:r>
      <w:r>
        <w:rPr>
          <w:rFonts w:ascii="Times New Roman" w:eastAsia="Times New Roman" w:hAnsi="Times New Roman"/>
          <w:sz w:val="24"/>
        </w:rPr>
        <w:t>Primera parte, “El marco mundial” (Fragmentos para</w:t>
      </w:r>
      <w:r>
        <w:rPr>
          <w:rFonts w:ascii="Times New Roman" w:eastAsia="Times New Roman" w:hAnsi="Times New Roman"/>
          <w:i/>
          <w:sz w:val="24"/>
        </w:rPr>
        <w:t xml:space="preserve"> </w:t>
      </w:r>
      <w:r>
        <w:rPr>
          <w:rFonts w:ascii="Times New Roman" w:eastAsia="Times New Roman" w:hAnsi="Times New Roman"/>
          <w:sz w:val="24"/>
        </w:rPr>
        <w:t>trabajo de cátedra).</w:t>
      </w:r>
    </w:p>
    <w:p w:rsidR="002C1FFF" w:rsidRDefault="002C1FFF">
      <w:pPr>
        <w:spacing w:line="200" w:lineRule="exact"/>
        <w:rPr>
          <w:rFonts w:ascii="Times New Roman" w:eastAsia="Times New Roman" w:hAnsi="Times New Roman"/>
        </w:rPr>
      </w:pPr>
    </w:p>
    <w:p w:rsidR="002C1FFF" w:rsidRDefault="002C1FFF" w:rsidP="00EF31F9">
      <w:pPr>
        <w:spacing w:line="0" w:lineRule="atLeast"/>
        <w:rPr>
          <w:rFonts w:ascii="Times New Roman" w:eastAsia="Times New Roman" w:hAnsi="Times New Roman"/>
          <w:b/>
          <w:sz w:val="24"/>
        </w:rPr>
      </w:pPr>
      <w:r>
        <w:rPr>
          <w:rFonts w:ascii="Times New Roman" w:eastAsia="Times New Roman" w:hAnsi="Times New Roman"/>
          <w:b/>
          <w:sz w:val="24"/>
        </w:rPr>
        <w:t>Bibliografía complementaria:</w:t>
      </w:r>
    </w:p>
    <w:p w:rsidR="002C1FFF" w:rsidRDefault="002C1FFF">
      <w:pPr>
        <w:spacing w:line="295" w:lineRule="exact"/>
        <w:rPr>
          <w:rFonts w:ascii="Times New Roman" w:eastAsia="Times New Roman" w:hAnsi="Times New Roman"/>
        </w:rPr>
      </w:pPr>
    </w:p>
    <w:p w:rsidR="002C1FFF" w:rsidRPr="00782862" w:rsidRDefault="002C1FFF" w:rsidP="00EF31F9">
      <w:pPr>
        <w:numPr>
          <w:ilvl w:val="0"/>
          <w:numId w:val="5"/>
        </w:numPr>
        <w:tabs>
          <w:tab w:val="left" w:pos="620"/>
        </w:tabs>
        <w:spacing w:line="259" w:lineRule="auto"/>
        <w:ind w:left="620" w:right="264" w:hanging="360"/>
        <w:rPr>
          <w:rFonts w:ascii="Symbol" w:eastAsia="Symbol" w:hAnsi="Symbol"/>
          <w:sz w:val="24"/>
        </w:rPr>
      </w:pPr>
      <w:r>
        <w:rPr>
          <w:rFonts w:ascii="Times New Roman" w:eastAsia="Times New Roman" w:hAnsi="Times New Roman"/>
          <w:sz w:val="24"/>
        </w:rPr>
        <w:t xml:space="preserve">Ford, Aníbal (1985) “Literatura, crónica y periodismo”. En: </w:t>
      </w:r>
      <w:r>
        <w:rPr>
          <w:rFonts w:ascii="Times New Roman" w:eastAsia="Times New Roman" w:hAnsi="Times New Roman"/>
          <w:i/>
          <w:sz w:val="24"/>
        </w:rPr>
        <w:t>Medios de</w:t>
      </w:r>
      <w:r>
        <w:rPr>
          <w:rFonts w:ascii="Times New Roman" w:eastAsia="Times New Roman" w:hAnsi="Times New Roman"/>
          <w:sz w:val="24"/>
        </w:rPr>
        <w:t xml:space="preserve"> </w:t>
      </w:r>
      <w:r>
        <w:rPr>
          <w:rFonts w:ascii="Times New Roman" w:eastAsia="Times New Roman" w:hAnsi="Times New Roman"/>
          <w:i/>
          <w:sz w:val="24"/>
        </w:rPr>
        <w:t>Comunicación y Cultura Popular</w:t>
      </w:r>
      <w:r>
        <w:rPr>
          <w:rFonts w:ascii="Times New Roman" w:eastAsia="Times New Roman" w:hAnsi="Times New Roman"/>
          <w:sz w:val="24"/>
        </w:rPr>
        <w:t>, Buenos Aires, Legasa.</w:t>
      </w:r>
    </w:p>
    <w:p w:rsidR="00782862" w:rsidRPr="00782862" w:rsidRDefault="007D116D" w:rsidP="00782862">
      <w:pPr>
        <w:numPr>
          <w:ilvl w:val="0"/>
          <w:numId w:val="5"/>
        </w:numPr>
        <w:tabs>
          <w:tab w:val="left" w:pos="567"/>
        </w:tabs>
        <w:spacing w:line="0" w:lineRule="atLeast"/>
        <w:ind w:left="540" w:hanging="280"/>
        <w:rPr>
          <w:rFonts w:ascii="Symbol" w:eastAsia="Symbol" w:hAnsi="Symbol"/>
          <w:sz w:val="24"/>
        </w:rPr>
      </w:pPr>
      <w:r>
        <w:rPr>
          <w:rFonts w:ascii="Times New Roman" w:eastAsia="Times New Roman" w:hAnsi="Times New Roman"/>
          <w:sz w:val="24"/>
        </w:rPr>
        <w:t xml:space="preserve"> </w:t>
      </w:r>
      <w:proofErr w:type="spellStart"/>
      <w:r w:rsidR="00782862" w:rsidRPr="00782862">
        <w:rPr>
          <w:rFonts w:ascii="Times New Roman" w:eastAsia="Times New Roman" w:hAnsi="Times New Roman"/>
          <w:sz w:val="24"/>
        </w:rPr>
        <w:t>Labarre</w:t>
      </w:r>
      <w:proofErr w:type="spellEnd"/>
      <w:r w:rsidR="00782862" w:rsidRPr="00782862">
        <w:rPr>
          <w:rFonts w:ascii="Times New Roman" w:eastAsia="Times New Roman" w:hAnsi="Times New Roman"/>
          <w:sz w:val="24"/>
        </w:rPr>
        <w:t xml:space="preserve">, Albert (2002): </w:t>
      </w:r>
      <w:r w:rsidR="00782862" w:rsidRPr="00782862">
        <w:rPr>
          <w:rFonts w:ascii="Times New Roman" w:eastAsia="Times New Roman" w:hAnsi="Times New Roman"/>
          <w:i/>
          <w:sz w:val="24"/>
        </w:rPr>
        <w:t>Historia del libro</w:t>
      </w:r>
      <w:r w:rsidR="00782862" w:rsidRPr="00782862">
        <w:rPr>
          <w:rFonts w:ascii="Times New Roman" w:eastAsia="Times New Roman" w:hAnsi="Times New Roman"/>
          <w:sz w:val="24"/>
        </w:rPr>
        <w:t>, México, Siglo XXI. Páginas 56 a 100.</w:t>
      </w:r>
    </w:p>
    <w:p w:rsidR="002C1FFF" w:rsidRPr="00EF31F9" w:rsidRDefault="002C1FFF" w:rsidP="00EF31F9">
      <w:pPr>
        <w:numPr>
          <w:ilvl w:val="0"/>
          <w:numId w:val="5"/>
        </w:numPr>
        <w:tabs>
          <w:tab w:val="left" w:pos="620"/>
        </w:tabs>
        <w:spacing w:line="255" w:lineRule="auto"/>
        <w:ind w:left="620" w:right="264" w:hanging="360"/>
        <w:rPr>
          <w:rFonts w:ascii="Symbol" w:eastAsia="Symbol" w:hAnsi="Symbol"/>
          <w:sz w:val="24"/>
        </w:rPr>
      </w:pPr>
      <w:proofErr w:type="spellStart"/>
      <w:r>
        <w:rPr>
          <w:rFonts w:ascii="Times New Roman" w:eastAsia="Times New Roman" w:hAnsi="Times New Roman"/>
          <w:sz w:val="24"/>
        </w:rPr>
        <w:t>Mattelart</w:t>
      </w:r>
      <w:proofErr w:type="spellEnd"/>
      <w:r>
        <w:rPr>
          <w:rFonts w:ascii="Times New Roman" w:eastAsia="Times New Roman" w:hAnsi="Times New Roman"/>
          <w:sz w:val="24"/>
        </w:rPr>
        <w:t xml:space="preserve">, Armand (2002) </w:t>
      </w:r>
      <w:r>
        <w:rPr>
          <w:rFonts w:ascii="Times New Roman" w:eastAsia="Times New Roman" w:hAnsi="Times New Roman"/>
          <w:i/>
          <w:sz w:val="24"/>
        </w:rPr>
        <w:t>Historia de la sociedad de la información</w:t>
      </w:r>
      <w:r>
        <w:rPr>
          <w:rFonts w:ascii="Times New Roman" w:eastAsia="Times New Roman" w:hAnsi="Times New Roman"/>
          <w:sz w:val="24"/>
        </w:rPr>
        <w:t>, Buenos Aires, Paidós Comunicación. Páginas 22 a 34.</w:t>
      </w:r>
    </w:p>
    <w:p w:rsidR="002C1FFF" w:rsidRDefault="002C1FFF">
      <w:pPr>
        <w:numPr>
          <w:ilvl w:val="0"/>
          <w:numId w:val="5"/>
        </w:numPr>
        <w:tabs>
          <w:tab w:val="left" w:pos="620"/>
        </w:tabs>
        <w:spacing w:line="277" w:lineRule="auto"/>
        <w:ind w:left="620" w:right="284" w:hanging="360"/>
        <w:rPr>
          <w:rFonts w:ascii="Symbol" w:eastAsia="Symbol" w:hAnsi="Symbol"/>
          <w:sz w:val="23"/>
        </w:rPr>
      </w:pPr>
      <w:r>
        <w:rPr>
          <w:rFonts w:ascii="Times New Roman" w:eastAsia="Times New Roman" w:hAnsi="Times New Roman"/>
          <w:sz w:val="23"/>
        </w:rPr>
        <w:t xml:space="preserve">Williams, Raymond (2003) </w:t>
      </w:r>
      <w:r>
        <w:rPr>
          <w:rFonts w:ascii="Times New Roman" w:eastAsia="Times New Roman" w:hAnsi="Times New Roman"/>
          <w:i/>
          <w:sz w:val="23"/>
        </w:rPr>
        <w:t>La Larga Revolución</w:t>
      </w:r>
      <w:r>
        <w:rPr>
          <w:rFonts w:ascii="Times New Roman" w:eastAsia="Times New Roman" w:hAnsi="Times New Roman"/>
          <w:sz w:val="23"/>
        </w:rPr>
        <w:t>, Buenos Aires, Nueva Visión. Segunda parte, capítulo 1 “La educación y la sociedad británica”, páginas 127 a 153.</w:t>
      </w:r>
    </w:p>
    <w:p w:rsidR="00EF31F9" w:rsidRDefault="00EF31F9" w:rsidP="00EF31F9">
      <w:pPr>
        <w:spacing w:line="0" w:lineRule="atLeast"/>
        <w:rPr>
          <w:rFonts w:ascii="Times New Roman" w:eastAsia="Times New Roman" w:hAnsi="Times New Roman"/>
          <w:b/>
          <w:sz w:val="24"/>
        </w:rPr>
      </w:pPr>
      <w:bookmarkStart w:id="7" w:name="page6"/>
      <w:bookmarkEnd w:id="7"/>
    </w:p>
    <w:p w:rsidR="00EF31F9" w:rsidRDefault="00EF31F9" w:rsidP="00EF31F9">
      <w:pPr>
        <w:spacing w:line="0" w:lineRule="atLeast"/>
        <w:rPr>
          <w:rFonts w:ascii="Times New Roman" w:eastAsia="Times New Roman" w:hAnsi="Times New Roman"/>
          <w:b/>
          <w:sz w:val="24"/>
        </w:rPr>
      </w:pPr>
    </w:p>
    <w:p w:rsidR="002C1FFF" w:rsidRDefault="002C1FFF" w:rsidP="00EF31F9">
      <w:pPr>
        <w:spacing w:line="0" w:lineRule="atLeast"/>
        <w:rPr>
          <w:rFonts w:ascii="Times New Roman" w:eastAsia="Times New Roman" w:hAnsi="Times New Roman"/>
          <w:b/>
          <w:sz w:val="24"/>
        </w:rPr>
      </w:pPr>
      <w:r>
        <w:rPr>
          <w:rFonts w:ascii="Times New Roman" w:eastAsia="Times New Roman" w:hAnsi="Times New Roman"/>
          <w:b/>
          <w:sz w:val="24"/>
        </w:rPr>
        <w:t>1.3. Prensa, revoluciones burguesas y revolución industrial:</w:t>
      </w:r>
    </w:p>
    <w:p w:rsidR="002C1FFF" w:rsidRDefault="002C1FFF">
      <w:pPr>
        <w:spacing w:line="276" w:lineRule="exact"/>
        <w:rPr>
          <w:rFonts w:ascii="Times New Roman" w:eastAsia="Times New Roman" w:hAnsi="Times New Roman"/>
        </w:rPr>
      </w:pPr>
    </w:p>
    <w:p w:rsidR="002C1FFF" w:rsidRDefault="002C1FFF">
      <w:pPr>
        <w:spacing w:line="256" w:lineRule="auto"/>
        <w:ind w:left="620" w:right="264"/>
        <w:jc w:val="both"/>
        <w:rPr>
          <w:rFonts w:ascii="Times New Roman" w:eastAsia="Times New Roman" w:hAnsi="Times New Roman"/>
          <w:sz w:val="24"/>
        </w:rPr>
      </w:pPr>
      <w:r>
        <w:rPr>
          <w:rFonts w:ascii="Times New Roman" w:eastAsia="Times New Roman" w:hAnsi="Times New Roman"/>
          <w:sz w:val="24"/>
        </w:rPr>
        <w:t>Revoluciones en el transporte y las comunicaciones. El Estado parlamentario</w:t>
      </w:r>
      <w:r w:rsidR="00B44595">
        <w:rPr>
          <w:rFonts w:ascii="Times New Roman" w:eastAsia="Times New Roman" w:hAnsi="Times New Roman"/>
          <w:sz w:val="24"/>
        </w:rPr>
        <w:t xml:space="preserve"> y la prensa periódica.</w:t>
      </w:r>
      <w:r>
        <w:rPr>
          <w:rFonts w:ascii="Times New Roman" w:eastAsia="Times New Roman" w:hAnsi="Times New Roman"/>
          <w:sz w:val="24"/>
        </w:rPr>
        <w:t xml:space="preserve"> Prensa, enseñanza, comercio y libertad de expresión como derechos constitucionales.</w:t>
      </w:r>
    </w:p>
    <w:p w:rsidR="002C1FFF" w:rsidRDefault="002C1FFF">
      <w:pPr>
        <w:spacing w:line="221" w:lineRule="exact"/>
        <w:rPr>
          <w:rFonts w:ascii="Times New Roman" w:eastAsia="Times New Roman" w:hAnsi="Times New Roman"/>
        </w:rPr>
      </w:pPr>
    </w:p>
    <w:p w:rsidR="002C1FFF" w:rsidRDefault="002C1FFF">
      <w:pPr>
        <w:spacing w:line="274" w:lineRule="auto"/>
        <w:ind w:left="620" w:right="264"/>
        <w:jc w:val="both"/>
        <w:rPr>
          <w:rFonts w:ascii="Times New Roman" w:eastAsia="Times New Roman" w:hAnsi="Times New Roman"/>
          <w:sz w:val="24"/>
        </w:rPr>
      </w:pPr>
      <w:r>
        <w:rPr>
          <w:rFonts w:ascii="Times New Roman" w:eastAsia="Times New Roman" w:hAnsi="Times New Roman"/>
          <w:sz w:val="24"/>
        </w:rPr>
        <w:t>La “segunda revolución del libro”. Industrialización de la prensa y expansión del público lector.</w:t>
      </w:r>
      <w:r w:rsidR="00B44595">
        <w:rPr>
          <w:rFonts w:ascii="Times New Roman" w:eastAsia="Times New Roman" w:hAnsi="Times New Roman"/>
          <w:sz w:val="24"/>
        </w:rPr>
        <w:t xml:space="preserve"> </w:t>
      </w:r>
    </w:p>
    <w:p w:rsidR="002C1FFF" w:rsidRDefault="002C1FFF">
      <w:pPr>
        <w:spacing w:line="200" w:lineRule="exact"/>
        <w:rPr>
          <w:rFonts w:ascii="Times New Roman" w:eastAsia="Times New Roman" w:hAnsi="Times New Roman"/>
        </w:rPr>
      </w:pPr>
    </w:p>
    <w:p w:rsidR="002C1FFF" w:rsidRDefault="002C1FFF">
      <w:pPr>
        <w:spacing w:line="0" w:lineRule="atLeast"/>
        <w:ind w:left="620"/>
        <w:rPr>
          <w:rFonts w:ascii="Times New Roman" w:eastAsia="Times New Roman" w:hAnsi="Times New Roman"/>
          <w:sz w:val="24"/>
        </w:rPr>
      </w:pPr>
      <w:r>
        <w:rPr>
          <w:rFonts w:ascii="Times New Roman" w:eastAsia="Times New Roman" w:hAnsi="Times New Roman"/>
          <w:sz w:val="24"/>
        </w:rPr>
        <w:t>Prensa y comunicaciones en la época de las independencias americanas.</w:t>
      </w:r>
    </w:p>
    <w:p w:rsidR="008E3277" w:rsidRDefault="008E3277" w:rsidP="00064B41">
      <w:pPr>
        <w:spacing w:line="0" w:lineRule="atLeast"/>
        <w:rPr>
          <w:rFonts w:ascii="Times New Roman" w:eastAsia="Times New Roman" w:hAnsi="Times New Roman"/>
          <w:b/>
          <w:sz w:val="24"/>
        </w:rPr>
      </w:pPr>
    </w:p>
    <w:p w:rsidR="001E222C" w:rsidRDefault="001E222C">
      <w:pPr>
        <w:spacing w:line="0" w:lineRule="atLeast"/>
        <w:ind w:left="260"/>
        <w:rPr>
          <w:rFonts w:ascii="Times New Roman" w:eastAsia="Times New Roman" w:hAnsi="Times New Roman"/>
          <w:b/>
          <w:sz w:val="24"/>
        </w:rPr>
      </w:pPr>
    </w:p>
    <w:p w:rsidR="001E222C" w:rsidRDefault="001E222C">
      <w:pPr>
        <w:spacing w:line="0" w:lineRule="atLeast"/>
        <w:ind w:left="260"/>
        <w:rPr>
          <w:rFonts w:ascii="Times New Roman" w:eastAsia="Times New Roman" w:hAnsi="Times New Roman"/>
          <w:b/>
          <w:sz w:val="24"/>
        </w:rPr>
      </w:pPr>
    </w:p>
    <w:p w:rsidR="001E222C" w:rsidRDefault="001E222C">
      <w:pPr>
        <w:spacing w:line="0" w:lineRule="atLeast"/>
        <w:ind w:left="260"/>
        <w:rPr>
          <w:rFonts w:ascii="Times New Roman" w:eastAsia="Times New Roman" w:hAnsi="Times New Roman"/>
          <w:b/>
          <w:sz w:val="24"/>
        </w:rPr>
      </w:pPr>
    </w:p>
    <w:p w:rsidR="001E222C" w:rsidRDefault="001E222C">
      <w:pPr>
        <w:spacing w:line="0" w:lineRule="atLeast"/>
        <w:ind w:left="260"/>
        <w:rPr>
          <w:rFonts w:ascii="Times New Roman" w:eastAsia="Times New Roman" w:hAnsi="Times New Roman"/>
          <w:b/>
          <w:sz w:val="24"/>
        </w:rPr>
      </w:pPr>
    </w:p>
    <w:p w:rsidR="002C1FFF" w:rsidRDefault="002C1FFF">
      <w:pPr>
        <w:spacing w:line="0" w:lineRule="atLeast"/>
        <w:ind w:left="260"/>
        <w:rPr>
          <w:rFonts w:ascii="Times New Roman" w:eastAsia="Times New Roman" w:hAnsi="Times New Roman"/>
          <w:b/>
          <w:sz w:val="24"/>
        </w:rPr>
      </w:pPr>
      <w:r>
        <w:rPr>
          <w:rFonts w:ascii="Times New Roman" w:eastAsia="Times New Roman" w:hAnsi="Times New Roman"/>
          <w:b/>
          <w:sz w:val="24"/>
        </w:rPr>
        <w:lastRenderedPageBreak/>
        <w:t>Bibliografía obligatoria:</w:t>
      </w:r>
    </w:p>
    <w:p w:rsidR="002C1FFF" w:rsidRDefault="002C1FFF">
      <w:pPr>
        <w:spacing w:line="295" w:lineRule="exact"/>
        <w:rPr>
          <w:rFonts w:ascii="Times New Roman" w:eastAsia="Times New Roman" w:hAnsi="Times New Roman"/>
        </w:rPr>
      </w:pPr>
    </w:p>
    <w:p w:rsidR="002C1FFF" w:rsidRDefault="002C1FFF" w:rsidP="00EF31F9">
      <w:pPr>
        <w:numPr>
          <w:ilvl w:val="0"/>
          <w:numId w:val="6"/>
        </w:numPr>
        <w:tabs>
          <w:tab w:val="left" w:pos="540"/>
        </w:tabs>
        <w:spacing w:line="239" w:lineRule="auto"/>
        <w:ind w:left="540" w:right="-52" w:hanging="280"/>
        <w:rPr>
          <w:rFonts w:ascii="Symbol" w:eastAsia="Symbol" w:hAnsi="Symbol"/>
          <w:sz w:val="24"/>
        </w:rPr>
      </w:pPr>
      <w:r>
        <w:rPr>
          <w:rFonts w:ascii="Times New Roman" w:eastAsia="Times New Roman" w:hAnsi="Times New Roman"/>
          <w:sz w:val="24"/>
        </w:rPr>
        <w:t xml:space="preserve">Moyano, Julio (2008) </w:t>
      </w:r>
      <w:r>
        <w:rPr>
          <w:rFonts w:ascii="Times New Roman" w:eastAsia="Times New Roman" w:hAnsi="Times New Roman"/>
          <w:i/>
          <w:sz w:val="24"/>
        </w:rPr>
        <w:t>Prensa, Modernidad y Transición</w:t>
      </w:r>
      <w:r>
        <w:rPr>
          <w:rFonts w:ascii="Times New Roman" w:eastAsia="Times New Roman" w:hAnsi="Times New Roman"/>
          <w:sz w:val="24"/>
        </w:rPr>
        <w:t xml:space="preserve">. Problemas del </w:t>
      </w:r>
      <w:r w:rsidR="00EF31F9">
        <w:rPr>
          <w:rFonts w:ascii="Times New Roman" w:eastAsia="Times New Roman" w:hAnsi="Times New Roman"/>
          <w:sz w:val="24"/>
        </w:rPr>
        <w:t>p</w:t>
      </w:r>
      <w:r>
        <w:rPr>
          <w:rFonts w:ascii="Times New Roman" w:eastAsia="Times New Roman" w:hAnsi="Times New Roman"/>
          <w:sz w:val="24"/>
        </w:rPr>
        <w:t>eriodismo argentino en el siglo XIX. Primera parte, “El marco mundial” (Fragmentos para trabajo de cátedra).</w:t>
      </w:r>
    </w:p>
    <w:p w:rsidR="002C1FFF" w:rsidRDefault="002C1FFF">
      <w:pPr>
        <w:spacing w:line="2" w:lineRule="exact"/>
        <w:rPr>
          <w:rFonts w:ascii="Symbol" w:eastAsia="Symbol" w:hAnsi="Symbol"/>
          <w:sz w:val="24"/>
        </w:rPr>
      </w:pPr>
    </w:p>
    <w:p w:rsidR="002C1FFF" w:rsidRPr="007D116D" w:rsidRDefault="002C1FFF">
      <w:pPr>
        <w:numPr>
          <w:ilvl w:val="0"/>
          <w:numId w:val="6"/>
        </w:numPr>
        <w:tabs>
          <w:tab w:val="left" w:pos="540"/>
        </w:tabs>
        <w:spacing w:line="238" w:lineRule="auto"/>
        <w:ind w:left="540" w:right="264" w:hanging="280"/>
        <w:rPr>
          <w:rFonts w:ascii="Symbol" w:eastAsia="Symbol" w:hAnsi="Symbol"/>
          <w:sz w:val="24"/>
        </w:rPr>
      </w:pPr>
      <w:r w:rsidRPr="007D116D">
        <w:rPr>
          <w:rFonts w:ascii="Times New Roman" w:eastAsia="Times New Roman" w:hAnsi="Times New Roman"/>
          <w:sz w:val="24"/>
        </w:rPr>
        <w:t xml:space="preserve">Habermas, Jürgen (1994) </w:t>
      </w:r>
      <w:r w:rsidRPr="007D116D">
        <w:rPr>
          <w:rFonts w:ascii="Times New Roman" w:eastAsia="Times New Roman" w:hAnsi="Times New Roman"/>
          <w:i/>
          <w:sz w:val="24"/>
        </w:rPr>
        <w:t>Historia y crítica de la opinión pública</w:t>
      </w:r>
      <w:r w:rsidRPr="007D116D">
        <w:rPr>
          <w:rFonts w:ascii="Times New Roman" w:eastAsia="Times New Roman" w:hAnsi="Times New Roman"/>
          <w:sz w:val="24"/>
        </w:rPr>
        <w:t>, Barcelona, G. Gili. Páginas 94 a 109.</w:t>
      </w:r>
    </w:p>
    <w:p w:rsidR="002C1FFF" w:rsidRPr="005F3369" w:rsidRDefault="002C1FFF">
      <w:pPr>
        <w:spacing w:line="1" w:lineRule="exact"/>
        <w:rPr>
          <w:rFonts w:ascii="Symbol" w:eastAsia="Symbol" w:hAnsi="Symbol"/>
          <w:color w:val="FF0000"/>
          <w:sz w:val="24"/>
        </w:rPr>
      </w:pPr>
    </w:p>
    <w:p w:rsidR="002C1FFF" w:rsidRPr="001217BA" w:rsidRDefault="002C1FFF">
      <w:pPr>
        <w:spacing w:line="1" w:lineRule="exact"/>
        <w:rPr>
          <w:rFonts w:ascii="Symbol" w:eastAsia="Symbol" w:hAnsi="Symbol"/>
          <w:sz w:val="24"/>
        </w:rPr>
      </w:pPr>
    </w:p>
    <w:p w:rsidR="003D1DD5" w:rsidRPr="003D1DD5" w:rsidRDefault="002C1FFF" w:rsidP="003D1DD5">
      <w:pPr>
        <w:numPr>
          <w:ilvl w:val="0"/>
          <w:numId w:val="6"/>
        </w:numPr>
        <w:tabs>
          <w:tab w:val="left" w:pos="540"/>
        </w:tabs>
        <w:spacing w:line="238" w:lineRule="auto"/>
        <w:ind w:left="540" w:right="264" w:hanging="280"/>
        <w:rPr>
          <w:rFonts w:ascii="Symbol" w:eastAsia="Symbol" w:hAnsi="Symbol"/>
          <w:sz w:val="24"/>
        </w:rPr>
      </w:pPr>
      <w:proofErr w:type="spellStart"/>
      <w:r w:rsidRPr="001217BA">
        <w:rPr>
          <w:rFonts w:ascii="Times New Roman" w:eastAsia="Times New Roman" w:hAnsi="Times New Roman"/>
          <w:sz w:val="24"/>
        </w:rPr>
        <w:t>Flichy</w:t>
      </w:r>
      <w:proofErr w:type="spellEnd"/>
      <w:r w:rsidRPr="001217BA">
        <w:rPr>
          <w:rFonts w:ascii="Times New Roman" w:eastAsia="Times New Roman" w:hAnsi="Times New Roman"/>
          <w:sz w:val="24"/>
        </w:rPr>
        <w:t xml:space="preserve">, Patrice (1993) </w:t>
      </w:r>
      <w:r w:rsidRPr="001217BA">
        <w:rPr>
          <w:rFonts w:ascii="Times New Roman" w:eastAsia="Times New Roman" w:hAnsi="Times New Roman"/>
          <w:i/>
          <w:sz w:val="24"/>
        </w:rPr>
        <w:t>Una historia de la Comunicación Moderna</w:t>
      </w:r>
      <w:r w:rsidRPr="001217BA">
        <w:rPr>
          <w:rFonts w:ascii="Times New Roman" w:eastAsia="Times New Roman" w:hAnsi="Times New Roman"/>
          <w:sz w:val="24"/>
        </w:rPr>
        <w:t>. México, G. Gili. Primera Parte. Páginas 15 a7</w:t>
      </w:r>
      <w:r w:rsidR="003D1DD5">
        <w:rPr>
          <w:rFonts w:ascii="Times New Roman" w:eastAsia="Times New Roman" w:hAnsi="Times New Roman"/>
          <w:sz w:val="24"/>
        </w:rPr>
        <w:t xml:space="preserve">8. </w:t>
      </w:r>
    </w:p>
    <w:p w:rsidR="00B67498" w:rsidRPr="00B67498" w:rsidRDefault="00B44595" w:rsidP="00B67498">
      <w:pPr>
        <w:numPr>
          <w:ilvl w:val="0"/>
          <w:numId w:val="6"/>
        </w:numPr>
        <w:tabs>
          <w:tab w:val="left" w:pos="540"/>
        </w:tabs>
        <w:spacing w:line="238" w:lineRule="auto"/>
        <w:ind w:left="540" w:right="264" w:hanging="280"/>
        <w:rPr>
          <w:rFonts w:ascii="Symbol" w:eastAsia="Symbol" w:hAnsi="Symbol"/>
          <w:sz w:val="24"/>
        </w:rPr>
      </w:pPr>
      <w:bookmarkStart w:id="8" w:name="_Hlk508122202"/>
      <w:proofErr w:type="spellStart"/>
      <w:r w:rsidRPr="00B44595">
        <w:rPr>
          <w:rFonts w:ascii="Times New Roman" w:eastAsia="Times New Roman" w:hAnsi="Times New Roman"/>
          <w:sz w:val="24"/>
        </w:rPr>
        <w:t>Borderia</w:t>
      </w:r>
      <w:proofErr w:type="spellEnd"/>
      <w:r w:rsidRPr="00B44595">
        <w:rPr>
          <w:rFonts w:ascii="Times New Roman" w:eastAsia="Times New Roman" w:hAnsi="Times New Roman"/>
          <w:sz w:val="24"/>
        </w:rPr>
        <w:t xml:space="preserve"> Ortiz, Enrique; Laguna Platero, Antonio; Martínez Gallego, Francesc (2015) Historia social de la comunicación: mediaciones y públicos. Síntesis, Madrid. Capítulo 5</w:t>
      </w:r>
      <w:r w:rsidR="00862E78">
        <w:rPr>
          <w:rFonts w:ascii="Times New Roman" w:eastAsia="Times New Roman" w:hAnsi="Times New Roman"/>
          <w:sz w:val="24"/>
        </w:rPr>
        <w:t>,</w:t>
      </w:r>
      <w:r w:rsidRPr="00B44595">
        <w:rPr>
          <w:rFonts w:ascii="Times New Roman" w:eastAsia="Times New Roman" w:hAnsi="Times New Roman"/>
          <w:sz w:val="24"/>
        </w:rPr>
        <w:t xml:space="preserve"> </w:t>
      </w:r>
      <w:r w:rsidR="00862E78">
        <w:rPr>
          <w:rFonts w:ascii="Times New Roman" w:eastAsia="Times New Roman" w:hAnsi="Times New Roman"/>
          <w:sz w:val="24"/>
        </w:rPr>
        <w:t>p</w:t>
      </w:r>
      <w:r w:rsidRPr="00B44595">
        <w:rPr>
          <w:rFonts w:ascii="Times New Roman" w:eastAsia="Times New Roman" w:hAnsi="Times New Roman"/>
          <w:sz w:val="24"/>
        </w:rPr>
        <w:t xml:space="preserve">ág. </w:t>
      </w:r>
      <w:r w:rsidR="003D1DD5" w:rsidRPr="00B44595">
        <w:rPr>
          <w:rFonts w:ascii="Times New Roman" w:eastAsia="Times New Roman" w:hAnsi="Times New Roman"/>
          <w:sz w:val="24"/>
        </w:rPr>
        <w:t>63-</w:t>
      </w:r>
      <w:r w:rsidR="00862E78">
        <w:rPr>
          <w:rFonts w:ascii="Times New Roman" w:eastAsia="Times New Roman" w:hAnsi="Times New Roman"/>
          <w:sz w:val="24"/>
        </w:rPr>
        <w:t>78</w:t>
      </w:r>
      <w:r w:rsidR="00B67498">
        <w:rPr>
          <w:rFonts w:ascii="Times New Roman" w:eastAsia="Times New Roman" w:hAnsi="Times New Roman"/>
          <w:sz w:val="24"/>
        </w:rPr>
        <w:t xml:space="preserve">. </w:t>
      </w:r>
    </w:p>
    <w:p w:rsidR="003256FE" w:rsidRPr="003256FE" w:rsidRDefault="00B67498" w:rsidP="003256FE">
      <w:pPr>
        <w:numPr>
          <w:ilvl w:val="0"/>
          <w:numId w:val="6"/>
        </w:numPr>
        <w:tabs>
          <w:tab w:val="left" w:pos="540"/>
        </w:tabs>
        <w:spacing w:line="238" w:lineRule="auto"/>
        <w:ind w:left="540" w:right="264" w:hanging="280"/>
        <w:rPr>
          <w:rFonts w:ascii="Symbol" w:eastAsia="Symbol" w:hAnsi="Symbol"/>
          <w:sz w:val="24"/>
        </w:rPr>
      </w:pPr>
      <w:r>
        <w:rPr>
          <w:rFonts w:ascii="Times New Roman" w:eastAsia="Times New Roman" w:hAnsi="Times New Roman"/>
          <w:sz w:val="24"/>
        </w:rPr>
        <w:t>Medina Bustos (1999) “Modernidad y sociedad tradicional en Iberoamérica. Siglos XVIII-XIX</w:t>
      </w:r>
      <w:r w:rsidR="003256FE">
        <w:rPr>
          <w:rFonts w:ascii="Times New Roman" w:eastAsia="Times New Roman" w:hAnsi="Times New Roman"/>
          <w:sz w:val="24"/>
        </w:rPr>
        <w:t xml:space="preserve">” (reseña de Guerra, </w:t>
      </w:r>
      <w:proofErr w:type="spellStart"/>
      <w:r w:rsidR="003256FE">
        <w:rPr>
          <w:rFonts w:ascii="Times New Roman" w:eastAsia="Times New Roman" w:hAnsi="Times New Roman"/>
          <w:sz w:val="24"/>
        </w:rPr>
        <w:t>Francois</w:t>
      </w:r>
      <w:proofErr w:type="spellEnd"/>
      <w:r w:rsidR="003256FE">
        <w:rPr>
          <w:rFonts w:ascii="Times New Roman" w:eastAsia="Times New Roman" w:hAnsi="Times New Roman"/>
          <w:sz w:val="24"/>
        </w:rPr>
        <w:t xml:space="preserve">-Xavier (1998) Los espacios públicos en Iberoamérica). En: Revista Región y Sociedad Vol. 11 N° 18, 1999. El Colegio de Sonora, Hermosillo. </w:t>
      </w:r>
    </w:p>
    <w:p w:rsidR="003256FE" w:rsidRPr="003256FE" w:rsidRDefault="003256FE" w:rsidP="003256FE">
      <w:pPr>
        <w:numPr>
          <w:ilvl w:val="0"/>
          <w:numId w:val="6"/>
        </w:numPr>
        <w:tabs>
          <w:tab w:val="left" w:pos="540"/>
        </w:tabs>
        <w:spacing w:line="238" w:lineRule="auto"/>
        <w:ind w:left="540" w:right="264" w:hanging="280"/>
        <w:rPr>
          <w:rFonts w:ascii="Symbol" w:eastAsia="Symbol" w:hAnsi="Symbol"/>
          <w:sz w:val="24"/>
        </w:rPr>
      </w:pPr>
      <w:r w:rsidRPr="003256FE">
        <w:rPr>
          <w:rFonts w:ascii="Times New Roman" w:eastAsia="Times New Roman" w:hAnsi="Times New Roman"/>
          <w:sz w:val="24"/>
          <w:szCs w:val="24"/>
        </w:rPr>
        <w:t xml:space="preserve">Molina, Eugenia (2012) </w:t>
      </w:r>
      <w:r w:rsidRPr="003256FE">
        <w:rPr>
          <w:rFonts w:ascii="Times New Roman" w:eastAsia="Times New Roman" w:hAnsi="Times New Roman"/>
          <w:i/>
          <w:sz w:val="24"/>
          <w:szCs w:val="24"/>
        </w:rPr>
        <w:t xml:space="preserve">El poder de la opinión pública. </w:t>
      </w:r>
      <w:r w:rsidRPr="003256FE">
        <w:rPr>
          <w:rStyle w:val="fontstyle21"/>
          <w:i/>
          <w:sz w:val="24"/>
          <w:szCs w:val="24"/>
        </w:rPr>
        <w:t>Trayectos y avatares de una</w:t>
      </w:r>
      <w:r w:rsidRPr="003256FE">
        <w:rPr>
          <w:rFonts w:ascii="NewsGothicBT-RomanCondensed" w:hAnsi="NewsGothicBT-RomanCondensed"/>
          <w:i/>
          <w:color w:val="000000"/>
          <w:sz w:val="24"/>
          <w:szCs w:val="24"/>
        </w:rPr>
        <w:br/>
      </w:r>
      <w:r w:rsidRPr="003256FE">
        <w:rPr>
          <w:rStyle w:val="fontstyle21"/>
          <w:i/>
          <w:sz w:val="24"/>
          <w:szCs w:val="24"/>
        </w:rPr>
        <w:t>nueva cultura política en el Río de la Plata</w:t>
      </w:r>
      <w:r w:rsidR="00B20044">
        <w:rPr>
          <w:rStyle w:val="fontstyle21"/>
          <w:i/>
          <w:sz w:val="24"/>
          <w:szCs w:val="24"/>
        </w:rPr>
        <w:t xml:space="preserve">, </w:t>
      </w:r>
      <w:r w:rsidRPr="003256FE">
        <w:rPr>
          <w:rStyle w:val="fontstyle21"/>
          <w:i/>
          <w:sz w:val="24"/>
          <w:szCs w:val="24"/>
        </w:rPr>
        <w:t>1800-1852</w:t>
      </w:r>
      <w:r w:rsidRPr="003256FE">
        <w:rPr>
          <w:rStyle w:val="fontstyle21"/>
          <w:sz w:val="24"/>
          <w:szCs w:val="24"/>
        </w:rPr>
        <w:t>.</w:t>
      </w:r>
      <w:r w:rsidR="00B20044">
        <w:rPr>
          <w:rStyle w:val="fontstyle21"/>
          <w:sz w:val="24"/>
          <w:szCs w:val="24"/>
        </w:rPr>
        <w:t xml:space="preserve"> Universidad Nacional del Litoral, Santa Fe. </w:t>
      </w:r>
    </w:p>
    <w:bookmarkEnd w:id="8"/>
    <w:p w:rsidR="002C1FFF" w:rsidRPr="001217BA" w:rsidRDefault="002C1FFF">
      <w:pPr>
        <w:spacing w:line="1" w:lineRule="exact"/>
        <w:rPr>
          <w:rFonts w:ascii="Symbol" w:eastAsia="Symbol" w:hAnsi="Symbol"/>
          <w:sz w:val="24"/>
        </w:rPr>
      </w:pPr>
    </w:p>
    <w:p w:rsidR="002C1FFF" w:rsidRPr="001217BA" w:rsidRDefault="002C1FFF">
      <w:pPr>
        <w:numPr>
          <w:ilvl w:val="0"/>
          <w:numId w:val="6"/>
        </w:numPr>
        <w:tabs>
          <w:tab w:val="left" w:pos="540"/>
        </w:tabs>
        <w:spacing w:line="0" w:lineRule="atLeast"/>
        <w:ind w:left="540" w:right="264" w:hanging="280"/>
        <w:rPr>
          <w:rFonts w:ascii="Symbol" w:eastAsia="Symbol" w:hAnsi="Symbol"/>
          <w:sz w:val="24"/>
        </w:rPr>
      </w:pPr>
      <w:r w:rsidRPr="001217BA">
        <w:rPr>
          <w:rFonts w:ascii="Times New Roman" w:eastAsia="Times New Roman" w:hAnsi="Times New Roman"/>
          <w:sz w:val="24"/>
        </w:rPr>
        <w:t xml:space="preserve">Díaz, César (2012): </w:t>
      </w:r>
      <w:r w:rsidRPr="001217BA">
        <w:rPr>
          <w:rFonts w:ascii="Times New Roman" w:eastAsia="Times New Roman" w:hAnsi="Times New Roman"/>
          <w:i/>
          <w:sz w:val="24"/>
        </w:rPr>
        <w:t>Comunicación y Revolución. 1759-1810</w:t>
      </w:r>
      <w:r w:rsidRPr="001217BA">
        <w:rPr>
          <w:rFonts w:ascii="Times New Roman" w:eastAsia="Times New Roman" w:hAnsi="Times New Roman"/>
          <w:sz w:val="24"/>
        </w:rPr>
        <w:t xml:space="preserve">. Universidad Nacional de La Plata – Ediciones EPC, La Plata, 2012. Capítulo </w:t>
      </w:r>
      <w:r w:rsidR="00862E78">
        <w:rPr>
          <w:rFonts w:ascii="Times New Roman" w:eastAsia="Times New Roman" w:hAnsi="Times New Roman"/>
          <w:sz w:val="24"/>
        </w:rPr>
        <w:t xml:space="preserve">4, pág. 147-186 y capítulo </w:t>
      </w:r>
      <w:r w:rsidRPr="001217BA">
        <w:rPr>
          <w:rFonts w:ascii="Times New Roman" w:eastAsia="Times New Roman" w:hAnsi="Times New Roman"/>
          <w:sz w:val="24"/>
        </w:rPr>
        <w:t>8, pág</w:t>
      </w:r>
      <w:r w:rsidR="00862E78">
        <w:rPr>
          <w:rFonts w:ascii="Times New Roman" w:eastAsia="Times New Roman" w:hAnsi="Times New Roman"/>
          <w:sz w:val="24"/>
        </w:rPr>
        <w:t xml:space="preserve">. </w:t>
      </w:r>
      <w:r w:rsidRPr="001217BA">
        <w:rPr>
          <w:rFonts w:ascii="Times New Roman" w:eastAsia="Times New Roman" w:hAnsi="Times New Roman"/>
          <w:sz w:val="24"/>
        </w:rPr>
        <w:t>29</w:t>
      </w:r>
      <w:r w:rsidR="00862E78">
        <w:rPr>
          <w:rFonts w:ascii="Times New Roman" w:eastAsia="Times New Roman" w:hAnsi="Times New Roman"/>
          <w:sz w:val="24"/>
        </w:rPr>
        <w:t>1</w:t>
      </w:r>
      <w:r w:rsidRPr="001217BA">
        <w:rPr>
          <w:rFonts w:ascii="Times New Roman" w:eastAsia="Times New Roman" w:hAnsi="Times New Roman"/>
          <w:sz w:val="24"/>
        </w:rPr>
        <w:t xml:space="preserve"> a 308.</w:t>
      </w:r>
    </w:p>
    <w:p w:rsidR="002C1FFF" w:rsidRPr="001217BA" w:rsidRDefault="002C1FFF">
      <w:pPr>
        <w:spacing w:line="1" w:lineRule="exact"/>
        <w:rPr>
          <w:rFonts w:ascii="Symbol" w:eastAsia="Symbol" w:hAnsi="Symbol"/>
          <w:sz w:val="24"/>
        </w:rPr>
      </w:pPr>
    </w:p>
    <w:p w:rsidR="002C1FFF" w:rsidRPr="001217BA" w:rsidRDefault="002C1FFF">
      <w:pPr>
        <w:numPr>
          <w:ilvl w:val="0"/>
          <w:numId w:val="6"/>
        </w:numPr>
        <w:tabs>
          <w:tab w:val="left" w:pos="540"/>
        </w:tabs>
        <w:spacing w:line="238" w:lineRule="auto"/>
        <w:ind w:left="540" w:right="264" w:hanging="280"/>
        <w:rPr>
          <w:rFonts w:ascii="Symbol" w:eastAsia="Symbol" w:hAnsi="Symbol"/>
          <w:sz w:val="24"/>
        </w:rPr>
      </w:pPr>
      <w:r w:rsidRPr="001217BA">
        <w:rPr>
          <w:rFonts w:ascii="Times New Roman" w:eastAsia="Times New Roman" w:hAnsi="Times New Roman"/>
          <w:sz w:val="24"/>
        </w:rPr>
        <w:t xml:space="preserve">Díaz, César (2014): “Belgrano, el primer periodista rioplatense”. En: Revista </w:t>
      </w:r>
      <w:r w:rsidRPr="001217BA">
        <w:rPr>
          <w:rFonts w:ascii="Times New Roman" w:eastAsia="Times New Roman" w:hAnsi="Times New Roman"/>
          <w:i/>
          <w:sz w:val="24"/>
        </w:rPr>
        <w:t xml:space="preserve">Perspectivas en Historia de los Medios </w:t>
      </w:r>
      <w:proofErr w:type="spellStart"/>
      <w:r w:rsidRPr="001217BA">
        <w:rPr>
          <w:rFonts w:ascii="Times New Roman" w:eastAsia="Times New Roman" w:hAnsi="Times New Roman"/>
          <w:sz w:val="24"/>
        </w:rPr>
        <w:t>Nº</w:t>
      </w:r>
      <w:proofErr w:type="spellEnd"/>
      <w:r w:rsidRPr="001217BA">
        <w:rPr>
          <w:rFonts w:ascii="Times New Roman" w:eastAsia="Times New Roman" w:hAnsi="Times New Roman"/>
          <w:sz w:val="24"/>
        </w:rPr>
        <w:t xml:space="preserve"> 1, Buenos Aires, 2015. Páginas 18 y 19.</w:t>
      </w:r>
    </w:p>
    <w:p w:rsidR="002C1FFF" w:rsidRPr="001217BA" w:rsidRDefault="002C1FFF">
      <w:pPr>
        <w:spacing w:line="1" w:lineRule="exact"/>
        <w:rPr>
          <w:rFonts w:ascii="Symbol" w:eastAsia="Symbol" w:hAnsi="Symbol"/>
          <w:sz w:val="24"/>
        </w:rPr>
      </w:pPr>
    </w:p>
    <w:p w:rsidR="002C1FFF" w:rsidRPr="001217BA" w:rsidRDefault="002C1FFF">
      <w:pPr>
        <w:numPr>
          <w:ilvl w:val="0"/>
          <w:numId w:val="6"/>
        </w:numPr>
        <w:tabs>
          <w:tab w:val="left" w:pos="540"/>
        </w:tabs>
        <w:spacing w:line="233" w:lineRule="auto"/>
        <w:ind w:left="540" w:hanging="280"/>
        <w:rPr>
          <w:rFonts w:ascii="Symbol" w:eastAsia="Symbol" w:hAnsi="Symbol"/>
          <w:sz w:val="23"/>
        </w:rPr>
      </w:pPr>
      <w:r w:rsidRPr="001217BA">
        <w:rPr>
          <w:rFonts w:ascii="Times New Roman" w:eastAsia="Times New Roman" w:hAnsi="Times New Roman"/>
          <w:sz w:val="23"/>
        </w:rPr>
        <w:t>Moyano, Julio (2013): “Seis años decisivos: La Revolución de Mayo y la construcción</w:t>
      </w:r>
    </w:p>
    <w:p w:rsidR="002C1FFF" w:rsidRPr="001217BA" w:rsidRDefault="002C1FFF">
      <w:pPr>
        <w:spacing w:line="0" w:lineRule="atLeast"/>
        <w:ind w:left="540"/>
        <w:rPr>
          <w:rFonts w:ascii="Times New Roman" w:eastAsia="Times New Roman" w:hAnsi="Times New Roman"/>
          <w:sz w:val="24"/>
        </w:rPr>
      </w:pPr>
      <w:r w:rsidRPr="001217BA">
        <w:rPr>
          <w:rFonts w:ascii="Times New Roman" w:eastAsia="Times New Roman" w:hAnsi="Times New Roman"/>
          <w:sz w:val="24"/>
        </w:rPr>
        <w:t xml:space="preserve">de la prensa moderna en el Río de la Plata”. </w:t>
      </w:r>
      <w:bookmarkStart w:id="9" w:name="_Hlk508122748"/>
      <w:r w:rsidRPr="001217BA">
        <w:rPr>
          <w:rFonts w:ascii="Times New Roman" w:eastAsia="Times New Roman" w:hAnsi="Times New Roman"/>
          <w:sz w:val="24"/>
        </w:rPr>
        <w:t xml:space="preserve">En: Pineda, Adriana, y </w:t>
      </w:r>
      <w:proofErr w:type="spellStart"/>
      <w:r w:rsidRPr="001217BA">
        <w:rPr>
          <w:rFonts w:ascii="Times New Roman" w:eastAsia="Times New Roman" w:hAnsi="Times New Roman"/>
          <w:sz w:val="24"/>
        </w:rPr>
        <w:t>Gantús</w:t>
      </w:r>
      <w:proofErr w:type="spellEnd"/>
      <w:r w:rsidRPr="001217BA">
        <w:rPr>
          <w:rFonts w:ascii="Times New Roman" w:eastAsia="Times New Roman" w:hAnsi="Times New Roman"/>
          <w:sz w:val="24"/>
        </w:rPr>
        <w:t>, Fausta</w:t>
      </w:r>
    </w:p>
    <w:p w:rsidR="002C1FFF" w:rsidRPr="001217BA" w:rsidRDefault="002C1FFF">
      <w:pPr>
        <w:spacing w:line="2" w:lineRule="exact"/>
        <w:rPr>
          <w:rFonts w:ascii="Symbol" w:eastAsia="Symbol" w:hAnsi="Symbol"/>
          <w:sz w:val="23"/>
        </w:rPr>
      </w:pPr>
    </w:p>
    <w:p w:rsidR="002C1FFF" w:rsidRPr="001217BA" w:rsidRDefault="002C1FFF">
      <w:pPr>
        <w:spacing w:line="244" w:lineRule="auto"/>
        <w:ind w:left="540" w:right="264"/>
        <w:jc w:val="both"/>
        <w:rPr>
          <w:rFonts w:ascii="Times New Roman" w:eastAsia="Times New Roman" w:hAnsi="Times New Roman"/>
          <w:sz w:val="24"/>
        </w:rPr>
      </w:pPr>
      <w:r w:rsidRPr="001217BA">
        <w:rPr>
          <w:rFonts w:ascii="Times New Roman" w:eastAsia="Times New Roman" w:hAnsi="Times New Roman"/>
          <w:sz w:val="24"/>
        </w:rPr>
        <w:t xml:space="preserve">(Comp.): </w:t>
      </w:r>
      <w:r w:rsidRPr="001217BA">
        <w:rPr>
          <w:rFonts w:ascii="Times New Roman" w:eastAsia="Times New Roman" w:hAnsi="Times New Roman"/>
          <w:i/>
          <w:sz w:val="24"/>
        </w:rPr>
        <w:t>Miradas y acercamientos a la prensa decimonónica</w:t>
      </w:r>
      <w:r w:rsidRPr="001217BA">
        <w:rPr>
          <w:rFonts w:ascii="Times New Roman" w:eastAsia="Times New Roman" w:hAnsi="Times New Roman"/>
          <w:sz w:val="24"/>
        </w:rPr>
        <w:t>. México, Universidad Michoacana de San Nicolás de Hidalgo/Red de Historiadores de la Prensa y el Periodismo en Iberoamérica.</w:t>
      </w:r>
    </w:p>
    <w:bookmarkEnd w:id="9"/>
    <w:p w:rsidR="002C1FFF" w:rsidRPr="001217BA" w:rsidRDefault="002C1FFF">
      <w:pPr>
        <w:spacing w:line="3" w:lineRule="exact"/>
        <w:rPr>
          <w:rFonts w:ascii="Symbol" w:eastAsia="Symbol" w:hAnsi="Symbol"/>
          <w:sz w:val="23"/>
        </w:rPr>
      </w:pPr>
    </w:p>
    <w:p w:rsidR="002C1FFF" w:rsidRPr="001217BA" w:rsidRDefault="002C1FFF">
      <w:pPr>
        <w:numPr>
          <w:ilvl w:val="0"/>
          <w:numId w:val="6"/>
        </w:numPr>
        <w:tabs>
          <w:tab w:val="left" w:pos="540"/>
        </w:tabs>
        <w:spacing w:line="255" w:lineRule="auto"/>
        <w:ind w:left="540" w:right="264" w:hanging="280"/>
        <w:rPr>
          <w:rFonts w:ascii="Symbol" w:eastAsia="Symbol" w:hAnsi="Symbol"/>
          <w:sz w:val="24"/>
        </w:rPr>
      </w:pPr>
      <w:r w:rsidRPr="001217BA">
        <w:rPr>
          <w:rFonts w:ascii="Times New Roman" w:eastAsia="Times New Roman" w:hAnsi="Times New Roman"/>
          <w:sz w:val="24"/>
        </w:rPr>
        <w:t>Documentos y materiales de la cátedra (disponibles en los apuntes y/o la Web de la cátedra).</w:t>
      </w:r>
    </w:p>
    <w:p w:rsidR="002C1FFF" w:rsidRDefault="002C1FFF">
      <w:pPr>
        <w:spacing w:line="221" w:lineRule="exact"/>
        <w:rPr>
          <w:rFonts w:ascii="Times New Roman" w:eastAsia="Times New Roman" w:hAnsi="Times New Roman"/>
        </w:rPr>
      </w:pPr>
    </w:p>
    <w:p w:rsidR="002C1FFF" w:rsidRDefault="002C1FFF">
      <w:pPr>
        <w:spacing w:line="0" w:lineRule="atLeast"/>
        <w:ind w:left="260"/>
        <w:rPr>
          <w:rFonts w:ascii="Times New Roman" w:eastAsia="Times New Roman" w:hAnsi="Times New Roman"/>
          <w:b/>
          <w:sz w:val="24"/>
        </w:rPr>
      </w:pPr>
      <w:r>
        <w:rPr>
          <w:rFonts w:ascii="Times New Roman" w:eastAsia="Times New Roman" w:hAnsi="Times New Roman"/>
          <w:b/>
          <w:sz w:val="24"/>
        </w:rPr>
        <w:t>Bibliografía complementaria:</w:t>
      </w:r>
    </w:p>
    <w:p w:rsidR="002C1FFF" w:rsidRDefault="002C1FFF">
      <w:pPr>
        <w:spacing w:line="295" w:lineRule="exact"/>
        <w:rPr>
          <w:rFonts w:ascii="Times New Roman" w:eastAsia="Times New Roman" w:hAnsi="Times New Roman"/>
        </w:rPr>
      </w:pPr>
    </w:p>
    <w:p w:rsidR="002C1FFF" w:rsidRPr="002C4A05" w:rsidRDefault="002C1FFF">
      <w:pPr>
        <w:numPr>
          <w:ilvl w:val="0"/>
          <w:numId w:val="7"/>
        </w:numPr>
        <w:tabs>
          <w:tab w:val="left" w:pos="540"/>
        </w:tabs>
        <w:spacing w:line="0" w:lineRule="atLeast"/>
        <w:ind w:left="540" w:right="264" w:hanging="280"/>
        <w:rPr>
          <w:rFonts w:ascii="Symbol" w:eastAsia="Symbol" w:hAnsi="Symbol"/>
          <w:sz w:val="24"/>
        </w:rPr>
      </w:pPr>
      <w:r>
        <w:rPr>
          <w:rFonts w:ascii="Times New Roman" w:eastAsia="Times New Roman" w:hAnsi="Times New Roman"/>
          <w:sz w:val="24"/>
        </w:rPr>
        <w:t xml:space="preserve">Ashton, T. (1948) </w:t>
      </w:r>
      <w:r>
        <w:rPr>
          <w:rFonts w:ascii="Times New Roman" w:eastAsia="Times New Roman" w:hAnsi="Times New Roman"/>
          <w:i/>
          <w:sz w:val="24"/>
        </w:rPr>
        <w:t>La revolución industrial</w:t>
      </w:r>
      <w:r>
        <w:rPr>
          <w:rFonts w:ascii="Times New Roman" w:eastAsia="Times New Roman" w:hAnsi="Times New Roman"/>
          <w:sz w:val="24"/>
        </w:rPr>
        <w:t>. Fondo de Cultura Económica, México. Páginas 139 a 178.</w:t>
      </w:r>
    </w:p>
    <w:p w:rsidR="002C4A05" w:rsidRPr="002C4A05" w:rsidRDefault="002C4A05" w:rsidP="002C4A05">
      <w:pPr>
        <w:numPr>
          <w:ilvl w:val="0"/>
          <w:numId w:val="7"/>
        </w:numPr>
        <w:tabs>
          <w:tab w:val="left" w:pos="567"/>
        </w:tabs>
        <w:spacing w:line="239" w:lineRule="auto"/>
        <w:ind w:left="567" w:right="264" w:hanging="240"/>
        <w:jc w:val="both"/>
        <w:rPr>
          <w:rFonts w:ascii="Symbol" w:eastAsia="Symbol" w:hAnsi="Symbol"/>
          <w:sz w:val="24"/>
        </w:rPr>
      </w:pPr>
      <w:r>
        <w:rPr>
          <w:rFonts w:ascii="Times New Roman" w:eastAsia="Times New Roman" w:hAnsi="Times New Roman"/>
          <w:sz w:val="24"/>
        </w:rPr>
        <w:t xml:space="preserve">Barbier, Frédéric y </w:t>
      </w:r>
      <w:proofErr w:type="spellStart"/>
      <w:r>
        <w:rPr>
          <w:rFonts w:ascii="Times New Roman" w:eastAsia="Times New Roman" w:hAnsi="Times New Roman"/>
          <w:sz w:val="24"/>
        </w:rPr>
        <w:t>Bertho</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Lavenir</w:t>
      </w:r>
      <w:proofErr w:type="spellEnd"/>
      <w:r>
        <w:rPr>
          <w:rFonts w:ascii="Times New Roman" w:eastAsia="Times New Roman" w:hAnsi="Times New Roman"/>
          <w:sz w:val="24"/>
        </w:rPr>
        <w:t xml:space="preserve">, Catherine (1999) </w:t>
      </w:r>
      <w:r>
        <w:rPr>
          <w:rFonts w:ascii="Times New Roman" w:eastAsia="Times New Roman" w:hAnsi="Times New Roman"/>
          <w:i/>
          <w:sz w:val="24"/>
        </w:rPr>
        <w:t>Historia de los medios de</w:t>
      </w:r>
      <w:r>
        <w:rPr>
          <w:rFonts w:ascii="Times New Roman" w:eastAsia="Times New Roman" w:hAnsi="Times New Roman"/>
          <w:sz w:val="24"/>
        </w:rPr>
        <w:t xml:space="preserve"> </w:t>
      </w:r>
      <w:r>
        <w:rPr>
          <w:rFonts w:ascii="Times New Roman" w:eastAsia="Times New Roman" w:hAnsi="Times New Roman"/>
          <w:i/>
          <w:sz w:val="24"/>
        </w:rPr>
        <w:t>Diderot a Internet</w:t>
      </w:r>
      <w:r>
        <w:rPr>
          <w:rFonts w:ascii="Times New Roman" w:eastAsia="Times New Roman" w:hAnsi="Times New Roman"/>
          <w:sz w:val="24"/>
        </w:rPr>
        <w:t>, Buenos Aires, Colihue. Capítulo IV: La invención de la editorial</w:t>
      </w:r>
      <w:r>
        <w:rPr>
          <w:rFonts w:ascii="Times New Roman" w:eastAsia="Times New Roman" w:hAnsi="Times New Roman"/>
          <w:i/>
          <w:sz w:val="24"/>
        </w:rPr>
        <w:t xml:space="preserve"> </w:t>
      </w:r>
      <w:r>
        <w:rPr>
          <w:rFonts w:ascii="Times New Roman" w:eastAsia="Times New Roman" w:hAnsi="Times New Roman"/>
          <w:sz w:val="24"/>
        </w:rPr>
        <w:t>industrial. Páginas 92 a 114.</w:t>
      </w:r>
    </w:p>
    <w:p w:rsidR="00EF31F9" w:rsidRPr="00EF31F9" w:rsidRDefault="00EF31F9" w:rsidP="00EF31F9">
      <w:pPr>
        <w:numPr>
          <w:ilvl w:val="0"/>
          <w:numId w:val="7"/>
        </w:numPr>
        <w:tabs>
          <w:tab w:val="left" w:pos="540"/>
        </w:tabs>
        <w:spacing w:line="251" w:lineRule="auto"/>
        <w:ind w:left="540" w:right="264" w:hanging="280"/>
        <w:rPr>
          <w:rFonts w:ascii="Symbol" w:eastAsia="Symbol" w:hAnsi="Symbol"/>
          <w:sz w:val="23"/>
        </w:rPr>
      </w:pPr>
      <w:proofErr w:type="spellStart"/>
      <w:r>
        <w:rPr>
          <w:rFonts w:ascii="Times New Roman" w:eastAsia="Times New Roman" w:hAnsi="Times New Roman"/>
          <w:sz w:val="23"/>
        </w:rPr>
        <w:t>Chumbita</w:t>
      </w:r>
      <w:proofErr w:type="spellEnd"/>
      <w:r>
        <w:rPr>
          <w:rFonts w:ascii="Times New Roman" w:eastAsia="Times New Roman" w:hAnsi="Times New Roman"/>
          <w:sz w:val="23"/>
        </w:rPr>
        <w:t xml:space="preserve">, Hugo (2010): </w:t>
      </w:r>
      <w:r>
        <w:rPr>
          <w:rFonts w:ascii="Times New Roman" w:eastAsia="Times New Roman" w:hAnsi="Times New Roman"/>
          <w:i/>
          <w:sz w:val="23"/>
        </w:rPr>
        <w:t>América en revolución. Breve historia de la emancipación de</w:t>
      </w:r>
      <w:r>
        <w:rPr>
          <w:rFonts w:ascii="Times New Roman" w:eastAsia="Times New Roman" w:hAnsi="Times New Roman"/>
          <w:sz w:val="23"/>
        </w:rPr>
        <w:t xml:space="preserve"> </w:t>
      </w:r>
      <w:r>
        <w:rPr>
          <w:rFonts w:ascii="Times New Roman" w:eastAsia="Times New Roman" w:hAnsi="Times New Roman"/>
          <w:i/>
          <w:sz w:val="23"/>
        </w:rPr>
        <w:t xml:space="preserve">los países americanos (1776-1830). </w:t>
      </w:r>
      <w:r>
        <w:rPr>
          <w:rFonts w:ascii="Times New Roman" w:eastAsia="Times New Roman" w:hAnsi="Times New Roman"/>
          <w:sz w:val="23"/>
        </w:rPr>
        <w:t>Rosario, Fundación Ross. Cap. 1, páginas 47 a 84.</w:t>
      </w:r>
    </w:p>
    <w:p w:rsidR="002C1FFF" w:rsidRDefault="002C1FFF">
      <w:pPr>
        <w:spacing w:line="1" w:lineRule="exact"/>
        <w:rPr>
          <w:rFonts w:ascii="Symbol" w:eastAsia="Symbol" w:hAnsi="Symbol"/>
          <w:sz w:val="24"/>
        </w:rPr>
      </w:pPr>
    </w:p>
    <w:p w:rsidR="002C4A05" w:rsidRPr="00862E78" w:rsidRDefault="002C1FFF" w:rsidP="00862E78">
      <w:pPr>
        <w:numPr>
          <w:ilvl w:val="0"/>
          <w:numId w:val="7"/>
        </w:numPr>
        <w:tabs>
          <w:tab w:val="left" w:pos="540"/>
        </w:tabs>
        <w:spacing w:line="238" w:lineRule="auto"/>
        <w:ind w:left="540" w:right="544" w:hanging="280"/>
        <w:rPr>
          <w:rFonts w:ascii="Symbol" w:eastAsia="Symbol" w:hAnsi="Symbol"/>
          <w:sz w:val="24"/>
        </w:rPr>
      </w:pPr>
      <w:r>
        <w:rPr>
          <w:rFonts w:ascii="Times New Roman" w:eastAsia="Times New Roman" w:hAnsi="Times New Roman"/>
          <w:sz w:val="24"/>
        </w:rPr>
        <w:t>Diderot, Denis (2000). Carta sobre el comercio de libros, (incluye Chartier, Roger: "Estudio preliminar"). Fondo de Cultura Económica, Buenos Aires. Pág. 7 a 49.</w:t>
      </w:r>
    </w:p>
    <w:p w:rsidR="002C4A05" w:rsidRPr="00862E78" w:rsidRDefault="002C4A05" w:rsidP="00862E78">
      <w:pPr>
        <w:numPr>
          <w:ilvl w:val="0"/>
          <w:numId w:val="7"/>
        </w:numPr>
        <w:tabs>
          <w:tab w:val="left" w:pos="567"/>
        </w:tabs>
        <w:spacing w:line="239" w:lineRule="auto"/>
        <w:ind w:left="567" w:right="264" w:hanging="283"/>
        <w:jc w:val="both"/>
        <w:rPr>
          <w:rFonts w:ascii="Symbol" w:eastAsia="Symbol" w:hAnsi="Symbol"/>
          <w:sz w:val="24"/>
        </w:rPr>
      </w:pPr>
      <w:r>
        <w:rPr>
          <w:rFonts w:ascii="Times New Roman" w:eastAsia="Times New Roman" w:hAnsi="Times New Roman"/>
          <w:sz w:val="24"/>
        </w:rPr>
        <w:t xml:space="preserve">Guerra, </w:t>
      </w:r>
      <w:proofErr w:type="spellStart"/>
      <w:r>
        <w:rPr>
          <w:rFonts w:ascii="Times New Roman" w:eastAsia="Times New Roman" w:hAnsi="Times New Roman"/>
          <w:sz w:val="24"/>
        </w:rPr>
        <w:t>Francois</w:t>
      </w:r>
      <w:proofErr w:type="spellEnd"/>
      <w:r>
        <w:rPr>
          <w:rFonts w:ascii="Times New Roman" w:eastAsia="Times New Roman" w:hAnsi="Times New Roman"/>
          <w:sz w:val="24"/>
        </w:rPr>
        <w:t xml:space="preserve">-Xavier (1998) </w:t>
      </w:r>
      <w:r>
        <w:rPr>
          <w:rFonts w:ascii="Times New Roman" w:eastAsia="Times New Roman" w:hAnsi="Times New Roman"/>
          <w:i/>
          <w:sz w:val="24"/>
        </w:rPr>
        <w:t>Los espacios públicos en Iberoamérica.</w:t>
      </w:r>
      <w:r>
        <w:rPr>
          <w:rFonts w:ascii="Times New Roman" w:eastAsia="Times New Roman" w:hAnsi="Times New Roman"/>
          <w:sz w:val="24"/>
        </w:rPr>
        <w:t xml:space="preserve"> </w:t>
      </w:r>
      <w:r>
        <w:rPr>
          <w:rFonts w:ascii="Times New Roman" w:eastAsia="Times New Roman" w:hAnsi="Times New Roman"/>
          <w:i/>
          <w:sz w:val="24"/>
        </w:rPr>
        <w:t xml:space="preserve">Ambigüedades y problemas. </w:t>
      </w:r>
      <w:proofErr w:type="spellStart"/>
      <w:r>
        <w:rPr>
          <w:rFonts w:ascii="Times New Roman" w:eastAsia="Times New Roman" w:hAnsi="Times New Roman"/>
          <w:i/>
          <w:sz w:val="24"/>
        </w:rPr>
        <w:t>Siglox</w:t>
      </w:r>
      <w:proofErr w:type="spellEnd"/>
      <w:r>
        <w:rPr>
          <w:rFonts w:ascii="Times New Roman" w:eastAsia="Times New Roman" w:hAnsi="Times New Roman"/>
          <w:i/>
          <w:sz w:val="24"/>
        </w:rPr>
        <w:t xml:space="preserve"> XVIII-XIX. </w:t>
      </w:r>
      <w:r>
        <w:rPr>
          <w:rFonts w:ascii="Times New Roman" w:eastAsia="Times New Roman" w:hAnsi="Times New Roman"/>
          <w:sz w:val="24"/>
        </w:rPr>
        <w:t>Fondo de Cultura Económica,</w:t>
      </w:r>
      <w:r>
        <w:rPr>
          <w:rFonts w:ascii="Times New Roman" w:eastAsia="Times New Roman" w:hAnsi="Times New Roman"/>
          <w:i/>
          <w:sz w:val="24"/>
        </w:rPr>
        <w:t xml:space="preserve"> </w:t>
      </w:r>
      <w:r>
        <w:rPr>
          <w:rFonts w:ascii="Times New Roman" w:eastAsia="Times New Roman" w:hAnsi="Times New Roman"/>
          <w:sz w:val="24"/>
        </w:rPr>
        <w:t>México, 1998. Primera parte: El público del antiguo régimen.</w:t>
      </w:r>
    </w:p>
    <w:p w:rsidR="002C1FFF" w:rsidRDefault="002C1FFF">
      <w:pPr>
        <w:spacing w:line="1" w:lineRule="exact"/>
        <w:rPr>
          <w:rFonts w:ascii="Symbol" w:eastAsia="Symbol" w:hAnsi="Symbol"/>
          <w:sz w:val="24"/>
        </w:rPr>
      </w:pPr>
    </w:p>
    <w:p w:rsidR="002C1FFF" w:rsidRDefault="002C1FFF">
      <w:pPr>
        <w:numPr>
          <w:ilvl w:val="0"/>
          <w:numId w:val="7"/>
        </w:numPr>
        <w:tabs>
          <w:tab w:val="left" w:pos="540"/>
        </w:tabs>
        <w:spacing w:line="259" w:lineRule="auto"/>
        <w:ind w:left="540" w:right="264" w:hanging="280"/>
        <w:rPr>
          <w:rFonts w:ascii="Symbol" w:eastAsia="Symbol" w:hAnsi="Symbol"/>
          <w:sz w:val="24"/>
        </w:rPr>
      </w:pPr>
      <w:r>
        <w:rPr>
          <w:rFonts w:ascii="Times New Roman" w:eastAsia="Times New Roman" w:hAnsi="Times New Roman"/>
          <w:sz w:val="24"/>
        </w:rPr>
        <w:t xml:space="preserve">Hobsbawm, Eric (2001) </w:t>
      </w:r>
      <w:r>
        <w:rPr>
          <w:rFonts w:ascii="Times New Roman" w:eastAsia="Times New Roman" w:hAnsi="Times New Roman"/>
          <w:i/>
          <w:sz w:val="24"/>
        </w:rPr>
        <w:t>La era de la revolución, 1789-1848</w:t>
      </w:r>
      <w:r>
        <w:rPr>
          <w:rFonts w:ascii="Times New Roman" w:eastAsia="Times New Roman" w:hAnsi="Times New Roman"/>
          <w:sz w:val="24"/>
        </w:rPr>
        <w:t>. Planeta, Buenos Aires. Cap. 2 y 6, páginas 33 a 55 y 103 y 121.</w:t>
      </w:r>
    </w:p>
    <w:p w:rsidR="002C1FFF" w:rsidRDefault="002C1FFF">
      <w:pPr>
        <w:spacing w:line="200" w:lineRule="exact"/>
        <w:rPr>
          <w:rFonts w:ascii="Times New Roman" w:eastAsia="Times New Roman" w:hAnsi="Times New Roman"/>
        </w:rPr>
      </w:pPr>
    </w:p>
    <w:p w:rsidR="002C1FFF" w:rsidRDefault="002C1FFF">
      <w:pPr>
        <w:spacing w:line="200" w:lineRule="exact"/>
        <w:rPr>
          <w:rFonts w:ascii="Times New Roman" w:eastAsia="Times New Roman" w:hAnsi="Times New Roman"/>
        </w:rPr>
      </w:pPr>
    </w:p>
    <w:p w:rsidR="002C1FFF" w:rsidRDefault="002C1FFF" w:rsidP="001217BA">
      <w:pPr>
        <w:spacing w:line="0" w:lineRule="atLeast"/>
        <w:rPr>
          <w:rFonts w:ascii="Times New Roman" w:eastAsia="Times New Roman" w:hAnsi="Times New Roman"/>
          <w:b/>
          <w:sz w:val="24"/>
        </w:rPr>
      </w:pPr>
      <w:bookmarkStart w:id="10" w:name="page7"/>
      <w:bookmarkEnd w:id="10"/>
      <w:r>
        <w:rPr>
          <w:rFonts w:ascii="Times New Roman" w:eastAsia="Times New Roman" w:hAnsi="Times New Roman"/>
          <w:b/>
          <w:sz w:val="24"/>
        </w:rPr>
        <w:lastRenderedPageBreak/>
        <w:t>2. La comunicación industrializada</w:t>
      </w:r>
    </w:p>
    <w:p w:rsidR="002C1FFF" w:rsidRDefault="002C1FFF">
      <w:pPr>
        <w:spacing w:line="276" w:lineRule="exact"/>
        <w:rPr>
          <w:rFonts w:ascii="Times New Roman" w:eastAsia="Times New Roman" w:hAnsi="Times New Roman"/>
        </w:rPr>
      </w:pPr>
    </w:p>
    <w:p w:rsidR="002C1FFF" w:rsidRDefault="002C1FFF">
      <w:pPr>
        <w:spacing w:line="0" w:lineRule="atLeast"/>
        <w:ind w:left="260"/>
        <w:rPr>
          <w:rFonts w:ascii="Times New Roman" w:eastAsia="Times New Roman" w:hAnsi="Times New Roman"/>
          <w:b/>
          <w:sz w:val="24"/>
        </w:rPr>
      </w:pPr>
      <w:r>
        <w:rPr>
          <w:rFonts w:ascii="Times New Roman" w:eastAsia="Times New Roman" w:hAnsi="Times New Roman"/>
          <w:b/>
          <w:sz w:val="24"/>
        </w:rPr>
        <w:t>2.1. Comunicación, industria y mercado</w:t>
      </w:r>
    </w:p>
    <w:p w:rsidR="002C1FFF" w:rsidRDefault="002C1FFF">
      <w:pPr>
        <w:spacing w:line="276" w:lineRule="exact"/>
        <w:rPr>
          <w:rFonts w:ascii="Times New Roman" w:eastAsia="Times New Roman" w:hAnsi="Times New Roman"/>
        </w:rPr>
      </w:pPr>
    </w:p>
    <w:p w:rsidR="002C1FFF" w:rsidRDefault="002C1FFF">
      <w:pPr>
        <w:spacing w:line="251" w:lineRule="auto"/>
        <w:ind w:left="260" w:right="264"/>
        <w:jc w:val="both"/>
        <w:rPr>
          <w:rFonts w:ascii="Times New Roman" w:eastAsia="Times New Roman" w:hAnsi="Times New Roman"/>
          <w:sz w:val="24"/>
        </w:rPr>
      </w:pPr>
      <w:r>
        <w:rPr>
          <w:rFonts w:ascii="Times New Roman" w:eastAsia="Times New Roman" w:hAnsi="Times New Roman"/>
          <w:sz w:val="24"/>
        </w:rPr>
        <w:t>Folletín, prensa masiva, nuevas prácticas y nuevos dispositivos tecnológicos de comunicación. Transporte, mundialización y comunicación. Comunicación, artes y espectáculos en la era industrial. Reconfiguración de fronteras entre vida pública y vida privada. El consumo cultural.</w:t>
      </w:r>
    </w:p>
    <w:p w:rsidR="002C1FFF" w:rsidRDefault="002C1FFF">
      <w:pPr>
        <w:spacing w:line="228" w:lineRule="exact"/>
        <w:rPr>
          <w:rFonts w:ascii="Times New Roman" w:eastAsia="Times New Roman" w:hAnsi="Times New Roman"/>
        </w:rPr>
      </w:pPr>
    </w:p>
    <w:p w:rsidR="002C1FFF" w:rsidRDefault="002C1FFF">
      <w:pPr>
        <w:spacing w:line="270" w:lineRule="auto"/>
        <w:ind w:left="260" w:right="264"/>
        <w:jc w:val="both"/>
        <w:rPr>
          <w:rFonts w:ascii="Times New Roman" w:eastAsia="Times New Roman" w:hAnsi="Times New Roman"/>
          <w:sz w:val="24"/>
        </w:rPr>
      </w:pPr>
      <w:r>
        <w:rPr>
          <w:rFonts w:ascii="Times New Roman" w:eastAsia="Times New Roman" w:hAnsi="Times New Roman"/>
          <w:sz w:val="24"/>
        </w:rPr>
        <w:t>Los nuevos dispositivos: Telégrafo, fotografía, imprenta industrializada, teléfono, fonógrafo, etc.</w:t>
      </w:r>
    </w:p>
    <w:p w:rsidR="002C1FFF" w:rsidRDefault="002C1FFF">
      <w:pPr>
        <w:spacing w:line="205" w:lineRule="exact"/>
        <w:rPr>
          <w:rFonts w:ascii="Times New Roman" w:eastAsia="Times New Roman" w:hAnsi="Times New Roman"/>
        </w:rPr>
      </w:pPr>
    </w:p>
    <w:p w:rsidR="002C1FFF" w:rsidRDefault="002C1FFF">
      <w:pPr>
        <w:spacing w:line="256" w:lineRule="auto"/>
        <w:ind w:left="260" w:right="264"/>
        <w:jc w:val="both"/>
        <w:rPr>
          <w:rFonts w:ascii="Times New Roman" w:eastAsia="Times New Roman" w:hAnsi="Times New Roman"/>
          <w:sz w:val="24"/>
        </w:rPr>
      </w:pPr>
      <w:r>
        <w:rPr>
          <w:rFonts w:ascii="Times New Roman" w:eastAsia="Times New Roman" w:hAnsi="Times New Roman"/>
          <w:sz w:val="24"/>
        </w:rPr>
        <w:t>La formación de las nuevas naciones americanas: La prensa, el telégrafo, y las redes de transporte en la construcción de la nacionalidad. La fotografía. La dependencia agroexportadora.</w:t>
      </w:r>
    </w:p>
    <w:p w:rsidR="002C1FFF" w:rsidRDefault="002C1FFF">
      <w:pPr>
        <w:spacing w:line="221" w:lineRule="exact"/>
        <w:rPr>
          <w:rFonts w:ascii="Times New Roman" w:eastAsia="Times New Roman" w:hAnsi="Times New Roman"/>
        </w:rPr>
      </w:pPr>
    </w:p>
    <w:p w:rsidR="002C1FFF" w:rsidRDefault="002C1FFF">
      <w:pPr>
        <w:spacing w:line="0" w:lineRule="atLeast"/>
        <w:ind w:left="260"/>
        <w:rPr>
          <w:rFonts w:ascii="Times New Roman" w:eastAsia="Times New Roman" w:hAnsi="Times New Roman"/>
          <w:b/>
          <w:sz w:val="24"/>
        </w:rPr>
      </w:pPr>
      <w:r>
        <w:rPr>
          <w:rFonts w:ascii="Times New Roman" w:eastAsia="Times New Roman" w:hAnsi="Times New Roman"/>
          <w:b/>
          <w:sz w:val="24"/>
        </w:rPr>
        <w:t>Bibliografía obligatoria</w:t>
      </w:r>
    </w:p>
    <w:p w:rsidR="002C1FFF" w:rsidRDefault="002C1FFF">
      <w:pPr>
        <w:spacing w:line="296" w:lineRule="exact"/>
        <w:rPr>
          <w:rFonts w:ascii="Times New Roman" w:eastAsia="Times New Roman" w:hAnsi="Times New Roman"/>
        </w:rPr>
      </w:pPr>
    </w:p>
    <w:p w:rsidR="002C1FFF" w:rsidRDefault="002C1FFF">
      <w:pPr>
        <w:spacing w:line="2" w:lineRule="exact"/>
        <w:rPr>
          <w:rFonts w:ascii="Symbol" w:eastAsia="Symbol" w:hAnsi="Symbol"/>
          <w:sz w:val="24"/>
        </w:rPr>
      </w:pPr>
    </w:p>
    <w:p w:rsidR="00862E78" w:rsidRDefault="002C1FFF" w:rsidP="00862E78">
      <w:pPr>
        <w:numPr>
          <w:ilvl w:val="0"/>
          <w:numId w:val="8"/>
        </w:numPr>
        <w:tabs>
          <w:tab w:val="left" w:pos="540"/>
        </w:tabs>
        <w:spacing w:line="0" w:lineRule="atLeast"/>
        <w:ind w:left="540" w:right="264" w:hanging="280"/>
        <w:rPr>
          <w:rFonts w:ascii="Symbol" w:eastAsia="Symbol" w:hAnsi="Symbol"/>
          <w:sz w:val="24"/>
        </w:rPr>
      </w:pPr>
      <w:proofErr w:type="spellStart"/>
      <w:r>
        <w:rPr>
          <w:rFonts w:ascii="Times New Roman" w:eastAsia="Times New Roman" w:hAnsi="Times New Roman"/>
          <w:sz w:val="24"/>
        </w:rPr>
        <w:t>Flichy</w:t>
      </w:r>
      <w:proofErr w:type="spellEnd"/>
      <w:r>
        <w:rPr>
          <w:rFonts w:ascii="Times New Roman" w:eastAsia="Times New Roman" w:hAnsi="Times New Roman"/>
          <w:sz w:val="24"/>
        </w:rPr>
        <w:t xml:space="preserve">, Patrice (1993) </w:t>
      </w:r>
      <w:r>
        <w:rPr>
          <w:rFonts w:ascii="Times New Roman" w:eastAsia="Times New Roman" w:hAnsi="Times New Roman"/>
          <w:i/>
          <w:sz w:val="24"/>
        </w:rPr>
        <w:t>Una historia de la Comunicación Moderna</w:t>
      </w:r>
      <w:r>
        <w:rPr>
          <w:rFonts w:ascii="Times New Roman" w:eastAsia="Times New Roman" w:hAnsi="Times New Roman"/>
          <w:sz w:val="24"/>
        </w:rPr>
        <w:t xml:space="preserve">. México, </w:t>
      </w:r>
      <w:proofErr w:type="spellStart"/>
      <w:proofErr w:type="gramStart"/>
      <w:r>
        <w:rPr>
          <w:rFonts w:ascii="Times New Roman" w:eastAsia="Times New Roman" w:hAnsi="Times New Roman"/>
          <w:sz w:val="24"/>
        </w:rPr>
        <w:t>G.Gili</w:t>
      </w:r>
      <w:proofErr w:type="spellEnd"/>
      <w:proofErr w:type="gramEnd"/>
      <w:r>
        <w:rPr>
          <w:rFonts w:ascii="Times New Roman" w:eastAsia="Times New Roman" w:hAnsi="Times New Roman"/>
          <w:sz w:val="24"/>
        </w:rPr>
        <w:t>, 1993</w:t>
      </w:r>
      <w:r w:rsidR="003D1DD5">
        <w:rPr>
          <w:rFonts w:ascii="Times New Roman" w:eastAsia="Times New Roman" w:hAnsi="Times New Roman"/>
          <w:sz w:val="24"/>
        </w:rPr>
        <w:t>.</w:t>
      </w:r>
      <w:r>
        <w:rPr>
          <w:rFonts w:ascii="Times New Roman" w:eastAsia="Times New Roman" w:hAnsi="Times New Roman"/>
          <w:sz w:val="24"/>
        </w:rPr>
        <w:t xml:space="preserve"> Páginas </w:t>
      </w:r>
      <w:r w:rsidR="00B20044">
        <w:rPr>
          <w:rFonts w:ascii="Times New Roman" w:eastAsia="Times New Roman" w:hAnsi="Times New Roman"/>
          <w:sz w:val="24"/>
        </w:rPr>
        <w:t>81-</w:t>
      </w:r>
      <w:r>
        <w:rPr>
          <w:rFonts w:ascii="Times New Roman" w:eastAsia="Times New Roman" w:hAnsi="Times New Roman"/>
          <w:sz w:val="24"/>
        </w:rPr>
        <w:t>1</w:t>
      </w:r>
      <w:r w:rsidR="00B20044">
        <w:rPr>
          <w:rFonts w:ascii="Times New Roman" w:eastAsia="Times New Roman" w:hAnsi="Times New Roman"/>
          <w:sz w:val="24"/>
        </w:rPr>
        <w:t>54</w:t>
      </w:r>
      <w:r w:rsidR="00916050">
        <w:rPr>
          <w:rFonts w:ascii="Times New Roman" w:eastAsia="Times New Roman" w:hAnsi="Times New Roman"/>
          <w:sz w:val="24"/>
        </w:rPr>
        <w:t>.</w:t>
      </w:r>
    </w:p>
    <w:p w:rsidR="00862E78" w:rsidRPr="00862E78" w:rsidRDefault="00862E78" w:rsidP="00862E78">
      <w:pPr>
        <w:numPr>
          <w:ilvl w:val="0"/>
          <w:numId w:val="8"/>
        </w:numPr>
        <w:tabs>
          <w:tab w:val="left" w:pos="540"/>
        </w:tabs>
        <w:spacing w:line="0" w:lineRule="atLeast"/>
        <w:ind w:left="540" w:right="264" w:hanging="280"/>
        <w:rPr>
          <w:rFonts w:ascii="Symbol" w:eastAsia="Symbol" w:hAnsi="Symbol"/>
          <w:sz w:val="24"/>
        </w:rPr>
      </w:pPr>
      <w:proofErr w:type="spellStart"/>
      <w:r w:rsidRPr="00862E78">
        <w:rPr>
          <w:rFonts w:ascii="Times New Roman" w:eastAsia="Times New Roman" w:hAnsi="Times New Roman"/>
          <w:sz w:val="24"/>
        </w:rPr>
        <w:t>Borderia</w:t>
      </w:r>
      <w:proofErr w:type="spellEnd"/>
      <w:r w:rsidRPr="00862E78">
        <w:rPr>
          <w:rFonts w:ascii="Times New Roman" w:eastAsia="Times New Roman" w:hAnsi="Times New Roman"/>
          <w:sz w:val="24"/>
        </w:rPr>
        <w:t xml:space="preserve"> Ortiz, Enrique; Laguna Platero, Antonio; Martínez Gallego, Francesc (2015) Historia social de la comunicación: mediaciones y públicos. Síntesis, Madrid. Capítulo </w:t>
      </w:r>
      <w:r>
        <w:rPr>
          <w:rFonts w:ascii="Times New Roman" w:eastAsia="Times New Roman" w:hAnsi="Times New Roman"/>
          <w:sz w:val="24"/>
        </w:rPr>
        <w:t>6</w:t>
      </w:r>
      <w:r w:rsidRPr="00862E78">
        <w:rPr>
          <w:rFonts w:ascii="Times New Roman" w:eastAsia="Times New Roman" w:hAnsi="Times New Roman"/>
          <w:sz w:val="24"/>
        </w:rPr>
        <w:t xml:space="preserve">, pág. </w:t>
      </w:r>
      <w:r>
        <w:rPr>
          <w:rFonts w:ascii="Times New Roman" w:eastAsia="Times New Roman" w:hAnsi="Times New Roman"/>
          <w:sz w:val="24"/>
        </w:rPr>
        <w:t>79</w:t>
      </w:r>
      <w:r w:rsidRPr="00862E78">
        <w:rPr>
          <w:rFonts w:ascii="Times New Roman" w:eastAsia="Times New Roman" w:hAnsi="Times New Roman"/>
          <w:sz w:val="24"/>
        </w:rPr>
        <w:t>-</w:t>
      </w:r>
      <w:r>
        <w:rPr>
          <w:rFonts w:ascii="Times New Roman" w:eastAsia="Times New Roman" w:hAnsi="Times New Roman"/>
          <w:sz w:val="24"/>
        </w:rPr>
        <w:t>95</w:t>
      </w:r>
      <w:r w:rsidRPr="00862E78">
        <w:rPr>
          <w:rFonts w:ascii="Times New Roman" w:eastAsia="Times New Roman" w:hAnsi="Times New Roman"/>
          <w:sz w:val="24"/>
        </w:rPr>
        <w:t>.</w:t>
      </w:r>
    </w:p>
    <w:p w:rsidR="002C1FFF" w:rsidRDefault="002C1FFF">
      <w:pPr>
        <w:spacing w:line="1" w:lineRule="exact"/>
        <w:rPr>
          <w:rFonts w:ascii="Symbol" w:eastAsia="Symbol" w:hAnsi="Symbol"/>
          <w:sz w:val="24"/>
        </w:rPr>
      </w:pPr>
    </w:p>
    <w:p w:rsidR="002C1FFF" w:rsidRDefault="002C1FFF">
      <w:pPr>
        <w:numPr>
          <w:ilvl w:val="0"/>
          <w:numId w:val="8"/>
        </w:numPr>
        <w:tabs>
          <w:tab w:val="left" w:pos="540"/>
        </w:tabs>
        <w:spacing w:line="223" w:lineRule="auto"/>
        <w:ind w:left="540" w:hanging="280"/>
        <w:rPr>
          <w:rFonts w:ascii="Symbol" w:eastAsia="Symbol" w:hAnsi="Symbol"/>
          <w:sz w:val="24"/>
        </w:rPr>
      </w:pPr>
      <w:r>
        <w:rPr>
          <w:rFonts w:ascii="Times New Roman" w:eastAsia="Times New Roman" w:hAnsi="Times New Roman"/>
          <w:sz w:val="24"/>
        </w:rPr>
        <w:t>Rivera, Jorge: “El inconsciente según Fantomas” y “Tratado portátil de la novela de</w:t>
      </w:r>
    </w:p>
    <w:p w:rsidR="00862E78" w:rsidRDefault="002C1FFF" w:rsidP="00862E78">
      <w:pPr>
        <w:spacing w:line="248" w:lineRule="auto"/>
        <w:ind w:left="540" w:right="264"/>
        <w:rPr>
          <w:rFonts w:ascii="Times New Roman" w:eastAsia="Times New Roman" w:hAnsi="Times New Roman"/>
          <w:sz w:val="24"/>
        </w:rPr>
      </w:pPr>
      <w:r>
        <w:rPr>
          <w:rFonts w:ascii="Times New Roman" w:eastAsia="Times New Roman" w:hAnsi="Times New Roman"/>
          <w:sz w:val="24"/>
        </w:rPr>
        <w:t>folletín”. En: Rivera, Jorge (1998) Postales electrónicas. Atuel, Buenos Aires. Páginas 205 a 218.</w:t>
      </w:r>
    </w:p>
    <w:p w:rsidR="001217BA" w:rsidRPr="00862E78" w:rsidRDefault="001217BA" w:rsidP="00862E78">
      <w:pPr>
        <w:numPr>
          <w:ilvl w:val="0"/>
          <w:numId w:val="34"/>
        </w:numPr>
        <w:spacing w:line="248" w:lineRule="auto"/>
        <w:ind w:left="567" w:right="264"/>
        <w:rPr>
          <w:rFonts w:ascii="Times New Roman" w:eastAsia="Times New Roman" w:hAnsi="Times New Roman"/>
          <w:sz w:val="24"/>
        </w:rPr>
      </w:pPr>
      <w:r w:rsidRPr="00862E78">
        <w:rPr>
          <w:rFonts w:ascii="Times New Roman" w:eastAsia="Times New Roman" w:hAnsi="Times New Roman"/>
          <w:sz w:val="24"/>
        </w:rPr>
        <w:t>Rivera, Jorge (1990) “De la facción al folletín”</w:t>
      </w:r>
      <w:r w:rsidR="002C4A05" w:rsidRPr="00862E78">
        <w:rPr>
          <w:rFonts w:ascii="Times New Roman" w:eastAsia="Times New Roman" w:hAnsi="Times New Roman"/>
          <w:sz w:val="24"/>
        </w:rPr>
        <w:t xml:space="preserve">. </w:t>
      </w:r>
      <w:r w:rsidR="00862E78" w:rsidRPr="00862E78">
        <w:rPr>
          <w:rFonts w:ascii="Times New Roman" w:eastAsia="Times New Roman" w:hAnsi="Times New Roman"/>
          <w:sz w:val="24"/>
        </w:rPr>
        <w:t xml:space="preserve">En: Diario Clarín, suplemento cultural Cultura y Nación, jueves 23 de agosto de 1990. </w:t>
      </w:r>
      <w:r w:rsidR="002C4A05" w:rsidRPr="00862E78">
        <w:rPr>
          <w:rFonts w:ascii="Times New Roman" w:eastAsia="Times New Roman" w:hAnsi="Times New Roman"/>
          <w:sz w:val="24"/>
        </w:rPr>
        <w:t xml:space="preserve"> </w:t>
      </w:r>
    </w:p>
    <w:p w:rsidR="001217BA" w:rsidRPr="008940D2" w:rsidRDefault="002C1FFF" w:rsidP="004C71C0">
      <w:pPr>
        <w:numPr>
          <w:ilvl w:val="0"/>
          <w:numId w:val="8"/>
        </w:numPr>
        <w:tabs>
          <w:tab w:val="left" w:pos="567"/>
        </w:tabs>
        <w:spacing w:line="238" w:lineRule="auto"/>
        <w:ind w:left="540" w:right="264" w:hanging="280"/>
        <w:rPr>
          <w:rFonts w:ascii="Symbol" w:eastAsia="Symbol" w:hAnsi="Symbol"/>
          <w:sz w:val="24"/>
        </w:rPr>
      </w:pPr>
      <w:r>
        <w:rPr>
          <w:rFonts w:ascii="Times New Roman" w:eastAsia="Times New Roman" w:hAnsi="Times New Roman"/>
          <w:sz w:val="24"/>
        </w:rPr>
        <w:t xml:space="preserve">Rivera, Jorge: (1968) </w:t>
      </w:r>
      <w:r w:rsidRPr="00233D3F">
        <w:rPr>
          <w:rFonts w:ascii="Times New Roman" w:eastAsia="Times New Roman" w:hAnsi="Times New Roman"/>
          <w:i/>
          <w:sz w:val="24"/>
        </w:rPr>
        <w:t>El Folletín. Eduardo Gutiérrez.</w:t>
      </w:r>
      <w:r>
        <w:rPr>
          <w:rFonts w:ascii="Times New Roman" w:eastAsia="Times New Roman" w:hAnsi="Times New Roman"/>
          <w:sz w:val="24"/>
        </w:rPr>
        <w:t xml:space="preserve"> Centro Editor de América latina, Buenos Aires.</w:t>
      </w:r>
    </w:p>
    <w:p w:rsidR="002C1FFF" w:rsidRDefault="002C1FFF">
      <w:pPr>
        <w:spacing w:line="1" w:lineRule="exact"/>
        <w:rPr>
          <w:rFonts w:ascii="Symbol" w:eastAsia="Symbol" w:hAnsi="Symbol"/>
          <w:sz w:val="24"/>
        </w:rPr>
      </w:pPr>
    </w:p>
    <w:p w:rsidR="00233D3F" w:rsidRPr="00E82E2E" w:rsidRDefault="002C1FFF" w:rsidP="00E82E2E">
      <w:pPr>
        <w:numPr>
          <w:ilvl w:val="0"/>
          <w:numId w:val="8"/>
        </w:numPr>
        <w:tabs>
          <w:tab w:val="left" w:pos="540"/>
        </w:tabs>
        <w:spacing w:line="0" w:lineRule="atLeast"/>
        <w:ind w:left="540" w:right="264" w:hanging="280"/>
        <w:rPr>
          <w:rFonts w:ascii="Symbol" w:eastAsia="Symbol" w:hAnsi="Symbol"/>
          <w:sz w:val="24"/>
        </w:rPr>
      </w:pPr>
      <w:r>
        <w:rPr>
          <w:rFonts w:ascii="Times New Roman" w:eastAsia="Times New Roman" w:hAnsi="Times New Roman"/>
          <w:sz w:val="24"/>
        </w:rPr>
        <w:t>Martín Barbero, Jesús (1987) “De las masas a la masa”. En: Martín Barbero, Jesús: De los medios a las mediaciones. Gustavo Pili, México. Pág. 133 a 153</w:t>
      </w:r>
      <w:r w:rsidR="00E82E2E">
        <w:rPr>
          <w:rFonts w:ascii="Times New Roman" w:eastAsia="Times New Roman" w:hAnsi="Times New Roman"/>
          <w:sz w:val="24"/>
        </w:rPr>
        <w:t>.</w:t>
      </w:r>
    </w:p>
    <w:p w:rsidR="00E82E2E" w:rsidRPr="00884AE7" w:rsidRDefault="00E82E2E" w:rsidP="00884AE7">
      <w:pPr>
        <w:numPr>
          <w:ilvl w:val="0"/>
          <w:numId w:val="8"/>
        </w:numPr>
        <w:tabs>
          <w:tab w:val="left" w:pos="540"/>
        </w:tabs>
        <w:spacing w:line="0" w:lineRule="atLeast"/>
        <w:ind w:left="540" w:right="264" w:hanging="280"/>
        <w:rPr>
          <w:rFonts w:ascii="Symbol" w:eastAsia="Symbol" w:hAnsi="Symbol"/>
          <w:sz w:val="24"/>
        </w:rPr>
      </w:pPr>
      <w:r w:rsidRPr="00884AE7">
        <w:rPr>
          <w:rFonts w:ascii="Times New Roman" w:eastAsia="Times New Roman" w:hAnsi="Times New Roman"/>
          <w:sz w:val="24"/>
        </w:rPr>
        <w:t xml:space="preserve">Pineda Soto, </w:t>
      </w:r>
      <w:r w:rsidR="00296B12" w:rsidRPr="00884AE7">
        <w:rPr>
          <w:rFonts w:ascii="Times New Roman" w:eastAsia="Times New Roman" w:hAnsi="Times New Roman"/>
          <w:sz w:val="24"/>
        </w:rPr>
        <w:t>Adriana</w:t>
      </w:r>
      <w:r w:rsidRPr="00884AE7">
        <w:rPr>
          <w:rFonts w:ascii="Times New Roman" w:eastAsia="Times New Roman" w:hAnsi="Times New Roman"/>
          <w:sz w:val="24"/>
        </w:rPr>
        <w:t xml:space="preserve"> y </w:t>
      </w:r>
      <w:proofErr w:type="spellStart"/>
      <w:r w:rsidRPr="00884AE7">
        <w:rPr>
          <w:rFonts w:ascii="Times New Roman" w:eastAsia="Times New Roman" w:hAnsi="Times New Roman"/>
          <w:sz w:val="24"/>
        </w:rPr>
        <w:t>Gantús</w:t>
      </w:r>
      <w:proofErr w:type="spellEnd"/>
      <w:r w:rsidRPr="00884AE7">
        <w:rPr>
          <w:rFonts w:ascii="Times New Roman" w:eastAsia="Times New Roman" w:hAnsi="Times New Roman"/>
          <w:sz w:val="24"/>
        </w:rPr>
        <w:t xml:space="preserve">, Fausta (2013) “Los periódicos oficiales: otro legado de la prensa mexicana en el siglo XIX”. En: Pineda, Adriana, y </w:t>
      </w:r>
      <w:proofErr w:type="spellStart"/>
      <w:r w:rsidRPr="00884AE7">
        <w:rPr>
          <w:rFonts w:ascii="Times New Roman" w:eastAsia="Times New Roman" w:hAnsi="Times New Roman"/>
          <w:sz w:val="24"/>
        </w:rPr>
        <w:t>Gantús</w:t>
      </w:r>
      <w:proofErr w:type="spellEnd"/>
      <w:r w:rsidRPr="00884AE7">
        <w:rPr>
          <w:rFonts w:ascii="Times New Roman" w:eastAsia="Times New Roman" w:hAnsi="Times New Roman"/>
          <w:sz w:val="24"/>
        </w:rPr>
        <w:t xml:space="preserve">, Fausta </w:t>
      </w:r>
    </w:p>
    <w:p w:rsidR="00884AE7" w:rsidRDefault="00E82E2E" w:rsidP="00884AE7">
      <w:pPr>
        <w:spacing w:line="244" w:lineRule="auto"/>
        <w:ind w:left="540" w:right="264"/>
        <w:jc w:val="both"/>
        <w:rPr>
          <w:rFonts w:ascii="Times New Roman" w:eastAsia="Times New Roman" w:hAnsi="Times New Roman"/>
          <w:sz w:val="24"/>
        </w:rPr>
      </w:pPr>
      <w:r w:rsidRPr="001217BA">
        <w:rPr>
          <w:rFonts w:ascii="Times New Roman" w:eastAsia="Times New Roman" w:hAnsi="Times New Roman"/>
          <w:sz w:val="24"/>
        </w:rPr>
        <w:t xml:space="preserve">(Comp.): </w:t>
      </w:r>
      <w:r w:rsidRPr="001217BA">
        <w:rPr>
          <w:rFonts w:ascii="Times New Roman" w:eastAsia="Times New Roman" w:hAnsi="Times New Roman"/>
          <w:i/>
          <w:sz w:val="24"/>
        </w:rPr>
        <w:t>Miradas y acercamientos a la prensa decimonónica</w:t>
      </w:r>
      <w:r w:rsidRPr="001217BA">
        <w:rPr>
          <w:rFonts w:ascii="Times New Roman" w:eastAsia="Times New Roman" w:hAnsi="Times New Roman"/>
          <w:sz w:val="24"/>
        </w:rPr>
        <w:t>. México, Universidad Michoacana de San Nicolás de Hidalgo/Red de Historiadores de la Prensa y el Periodismo en Iberoamérica.</w:t>
      </w:r>
    </w:p>
    <w:p w:rsidR="00E82E2E" w:rsidRPr="00884AE7" w:rsidRDefault="00296B12" w:rsidP="00884AE7">
      <w:pPr>
        <w:numPr>
          <w:ilvl w:val="0"/>
          <w:numId w:val="34"/>
        </w:numPr>
        <w:spacing w:line="244" w:lineRule="auto"/>
        <w:ind w:left="567" w:right="264"/>
        <w:jc w:val="both"/>
        <w:rPr>
          <w:rFonts w:ascii="Times New Roman" w:eastAsia="Times New Roman" w:hAnsi="Times New Roman"/>
          <w:sz w:val="24"/>
        </w:rPr>
      </w:pPr>
      <w:r>
        <w:rPr>
          <w:rFonts w:ascii="Times New Roman" w:eastAsia="Times New Roman" w:hAnsi="Times New Roman"/>
          <w:sz w:val="24"/>
        </w:rPr>
        <w:t xml:space="preserve">Laguna </w:t>
      </w:r>
      <w:r w:rsidR="00E82E2E">
        <w:rPr>
          <w:rFonts w:ascii="Times New Roman" w:eastAsia="Times New Roman" w:hAnsi="Times New Roman"/>
          <w:sz w:val="24"/>
        </w:rPr>
        <w:t xml:space="preserve">Platero, Antonio </w:t>
      </w:r>
      <w:r>
        <w:rPr>
          <w:rFonts w:ascii="Times New Roman" w:eastAsia="Times New Roman" w:hAnsi="Times New Roman"/>
          <w:sz w:val="24"/>
        </w:rPr>
        <w:t xml:space="preserve">y </w:t>
      </w:r>
      <w:proofErr w:type="spellStart"/>
      <w:r>
        <w:rPr>
          <w:rFonts w:ascii="Times New Roman" w:eastAsia="Times New Roman" w:hAnsi="Times New Roman"/>
          <w:sz w:val="24"/>
        </w:rPr>
        <w:t>Sujatovich</w:t>
      </w:r>
      <w:proofErr w:type="spellEnd"/>
      <w:r w:rsidR="00E82E2E">
        <w:rPr>
          <w:rFonts w:ascii="Times New Roman" w:eastAsia="Times New Roman" w:hAnsi="Times New Roman"/>
          <w:sz w:val="24"/>
        </w:rPr>
        <w:t xml:space="preserve">, Luis (2015) “La caricatura del poder o el poder de la caricatura. El Quijote. El periódico que promovió la caída de un gobierno”. En: Pineda, Adriana y </w:t>
      </w:r>
      <w:proofErr w:type="spellStart"/>
      <w:r w:rsidR="00E82E2E">
        <w:rPr>
          <w:rFonts w:ascii="Times New Roman" w:eastAsia="Times New Roman" w:hAnsi="Times New Roman"/>
          <w:sz w:val="24"/>
        </w:rPr>
        <w:t>Gantús</w:t>
      </w:r>
      <w:proofErr w:type="spellEnd"/>
      <w:r w:rsidR="00E82E2E">
        <w:rPr>
          <w:rFonts w:ascii="Times New Roman" w:eastAsia="Times New Roman" w:hAnsi="Times New Roman"/>
          <w:sz w:val="24"/>
        </w:rPr>
        <w:t xml:space="preserve">, Fausta: </w:t>
      </w:r>
      <w:r w:rsidR="00E82E2E">
        <w:rPr>
          <w:rFonts w:ascii="Times New Roman" w:eastAsia="Times New Roman" w:hAnsi="Times New Roman"/>
          <w:i/>
          <w:sz w:val="24"/>
        </w:rPr>
        <w:t>Recorridos de la prensa moderna a la prensa actual</w:t>
      </w:r>
      <w:r w:rsidR="00884AE7">
        <w:rPr>
          <w:rFonts w:ascii="Times New Roman" w:eastAsia="Times New Roman" w:hAnsi="Times New Roman"/>
          <w:sz w:val="24"/>
        </w:rPr>
        <w:t xml:space="preserve">. </w:t>
      </w:r>
      <w:proofErr w:type="gramStart"/>
      <w:r w:rsidR="00884AE7">
        <w:rPr>
          <w:rFonts w:ascii="Times New Roman" w:eastAsia="Times New Roman" w:hAnsi="Times New Roman"/>
          <w:sz w:val="24"/>
        </w:rPr>
        <w:t xml:space="preserve">México, </w:t>
      </w:r>
      <w:r w:rsidR="006B2739">
        <w:rPr>
          <w:rFonts w:ascii="Times New Roman" w:eastAsia="Times New Roman" w:hAnsi="Times New Roman"/>
          <w:sz w:val="24"/>
        </w:rPr>
        <w:t xml:space="preserve">  </w:t>
      </w:r>
      <w:proofErr w:type="gramEnd"/>
      <w:r w:rsidR="00E82E2E" w:rsidRPr="00884AE7">
        <w:rPr>
          <w:rFonts w:ascii="Times New Roman" w:eastAsia="Times New Roman" w:hAnsi="Times New Roman"/>
          <w:sz w:val="24"/>
        </w:rPr>
        <w:t>Universidad Michoacana de San Nicolás de Hidalgo, Red de Historiadores de la Prensa y el Periodismo en Iberoamérica y Universidad Autónoma de Querétaro. Pág. 35-54.</w:t>
      </w:r>
    </w:p>
    <w:p w:rsidR="002C1FFF" w:rsidRDefault="002C1FFF">
      <w:pPr>
        <w:spacing w:line="1" w:lineRule="exact"/>
        <w:rPr>
          <w:rFonts w:ascii="Symbol" w:eastAsia="Symbol" w:hAnsi="Symbol"/>
          <w:sz w:val="24"/>
        </w:rPr>
      </w:pPr>
    </w:p>
    <w:p w:rsidR="00296B12" w:rsidRPr="00296B12" w:rsidRDefault="002C1FFF">
      <w:pPr>
        <w:numPr>
          <w:ilvl w:val="0"/>
          <w:numId w:val="8"/>
        </w:numPr>
        <w:tabs>
          <w:tab w:val="left" w:pos="540"/>
        </w:tabs>
        <w:spacing w:line="0" w:lineRule="atLeast"/>
        <w:ind w:left="540" w:right="264" w:hanging="280"/>
        <w:rPr>
          <w:rFonts w:ascii="Symbol" w:eastAsia="Symbol" w:hAnsi="Symbol"/>
          <w:sz w:val="24"/>
        </w:rPr>
      </w:pPr>
      <w:r>
        <w:rPr>
          <w:rFonts w:ascii="Times New Roman" w:eastAsia="Times New Roman" w:hAnsi="Times New Roman"/>
          <w:sz w:val="24"/>
        </w:rPr>
        <w:t xml:space="preserve">Ojeda, Alejandra (2010) “De la Arenga </w:t>
      </w:r>
      <w:proofErr w:type="spellStart"/>
      <w:r>
        <w:rPr>
          <w:rFonts w:ascii="Times New Roman" w:eastAsia="Times New Roman" w:hAnsi="Times New Roman"/>
          <w:sz w:val="24"/>
        </w:rPr>
        <w:t>Faccional</w:t>
      </w:r>
      <w:proofErr w:type="spellEnd"/>
      <w:r>
        <w:rPr>
          <w:rFonts w:ascii="Times New Roman" w:eastAsia="Times New Roman" w:hAnsi="Times New Roman"/>
          <w:sz w:val="24"/>
        </w:rPr>
        <w:t xml:space="preserve"> al Reclame Publicitario”. En: revista </w:t>
      </w:r>
      <w:r>
        <w:rPr>
          <w:rFonts w:ascii="Times New Roman" w:eastAsia="Times New Roman" w:hAnsi="Times New Roman"/>
          <w:i/>
          <w:sz w:val="24"/>
        </w:rPr>
        <w:t>Pensar la Publicidad</w:t>
      </w:r>
      <w:r>
        <w:rPr>
          <w:rFonts w:ascii="Times New Roman" w:eastAsia="Times New Roman" w:hAnsi="Times New Roman"/>
          <w:sz w:val="24"/>
        </w:rPr>
        <w:t xml:space="preserve">, </w:t>
      </w:r>
      <w:proofErr w:type="spellStart"/>
      <w:r>
        <w:rPr>
          <w:rFonts w:ascii="Times New Roman" w:eastAsia="Times New Roman" w:hAnsi="Times New Roman"/>
          <w:sz w:val="24"/>
        </w:rPr>
        <w:t>nº</w:t>
      </w:r>
      <w:proofErr w:type="spellEnd"/>
      <w:r>
        <w:rPr>
          <w:rFonts w:ascii="Times New Roman" w:eastAsia="Times New Roman" w:hAnsi="Times New Roman"/>
          <w:sz w:val="24"/>
        </w:rPr>
        <w:t xml:space="preserve"> 2, Barcelona</w:t>
      </w:r>
      <w:r w:rsidR="00296B12">
        <w:rPr>
          <w:rFonts w:ascii="Times New Roman" w:eastAsia="Times New Roman" w:hAnsi="Times New Roman"/>
          <w:sz w:val="24"/>
        </w:rPr>
        <w:t xml:space="preserve">. </w:t>
      </w:r>
    </w:p>
    <w:p w:rsidR="002C1FFF" w:rsidRPr="004C71C0" w:rsidRDefault="00296B12" w:rsidP="004C71C0">
      <w:pPr>
        <w:numPr>
          <w:ilvl w:val="0"/>
          <w:numId w:val="8"/>
        </w:numPr>
        <w:tabs>
          <w:tab w:val="left" w:pos="540"/>
        </w:tabs>
        <w:spacing w:line="0" w:lineRule="atLeast"/>
        <w:ind w:left="540" w:right="264" w:hanging="280"/>
        <w:rPr>
          <w:rFonts w:ascii="Symbol" w:eastAsia="Symbol" w:hAnsi="Symbol"/>
          <w:sz w:val="24"/>
        </w:rPr>
      </w:pPr>
      <w:r w:rsidRPr="004C71C0">
        <w:rPr>
          <w:rFonts w:ascii="Times New Roman" w:eastAsia="Times New Roman" w:hAnsi="Times New Roman"/>
          <w:sz w:val="24"/>
        </w:rPr>
        <w:t>Ojeda</w:t>
      </w:r>
      <w:r w:rsidR="004C71C0" w:rsidRPr="004C71C0">
        <w:rPr>
          <w:rFonts w:ascii="Times New Roman" w:eastAsia="Times New Roman" w:hAnsi="Times New Roman"/>
          <w:sz w:val="24"/>
        </w:rPr>
        <w:t>, Alejandra (2017) “Dibujantes, grabadores y orladores en el diario La Nación: consolidación del oficio entre el campo artístico y los trabajos para la industria (Buenos Aires, 1894-1900)”</w:t>
      </w:r>
      <w:r w:rsidR="002C1FFF" w:rsidRPr="004C71C0">
        <w:rPr>
          <w:rFonts w:ascii="Times New Roman" w:eastAsia="Times New Roman" w:hAnsi="Times New Roman"/>
          <w:sz w:val="24"/>
        </w:rPr>
        <w:t>.</w:t>
      </w:r>
      <w:r w:rsidR="004C71C0" w:rsidRPr="004C71C0">
        <w:rPr>
          <w:rFonts w:ascii="Times New Roman" w:eastAsia="Times New Roman" w:hAnsi="Times New Roman"/>
          <w:sz w:val="24"/>
        </w:rPr>
        <w:t xml:space="preserve"> En: X Encuentro Internacional de Historiadores de la Prensa y </w:t>
      </w:r>
      <w:r w:rsidR="004C71C0">
        <w:rPr>
          <w:rFonts w:ascii="Times New Roman" w:eastAsia="Times New Roman" w:hAnsi="Times New Roman"/>
          <w:sz w:val="24"/>
        </w:rPr>
        <w:t xml:space="preserve">el Periodismo en Iberoamérica (2016) </w:t>
      </w:r>
      <w:r w:rsidR="004C71C0" w:rsidRPr="004C71C0">
        <w:rPr>
          <w:rFonts w:ascii="Times New Roman" w:eastAsia="Times New Roman" w:hAnsi="Times New Roman"/>
          <w:i/>
          <w:sz w:val="24"/>
        </w:rPr>
        <w:t xml:space="preserve">De la imprenta a la empresa </w:t>
      </w:r>
      <w:r w:rsidR="004C71C0" w:rsidRPr="004C71C0">
        <w:rPr>
          <w:rFonts w:ascii="Times New Roman" w:eastAsia="Times New Roman" w:hAnsi="Times New Roman"/>
          <w:i/>
          <w:sz w:val="24"/>
        </w:rPr>
        <w:lastRenderedPageBreak/>
        <w:t>multimedia. El negocio de la comunicación en la historia</w:t>
      </w:r>
      <w:r w:rsidR="004C71C0" w:rsidRPr="004C71C0">
        <w:rPr>
          <w:rFonts w:ascii="Times New Roman" w:eastAsia="Times New Roman" w:hAnsi="Times New Roman"/>
          <w:sz w:val="24"/>
        </w:rPr>
        <w:t xml:space="preserve">. Universidad de Valencia, Valencia. </w:t>
      </w:r>
      <w:r w:rsidR="004C71C0">
        <w:rPr>
          <w:rFonts w:ascii="Times New Roman" w:eastAsia="Times New Roman" w:hAnsi="Times New Roman"/>
          <w:sz w:val="24"/>
        </w:rPr>
        <w:t>En prensa.</w:t>
      </w:r>
    </w:p>
    <w:p w:rsidR="002C1FFF" w:rsidRDefault="002C1FFF">
      <w:pPr>
        <w:spacing w:line="1" w:lineRule="exact"/>
        <w:rPr>
          <w:rFonts w:ascii="Symbol" w:eastAsia="Symbol" w:hAnsi="Symbol"/>
          <w:sz w:val="24"/>
        </w:rPr>
      </w:pPr>
    </w:p>
    <w:p w:rsidR="002C1FFF" w:rsidRDefault="002C1FFF" w:rsidP="004C71C0">
      <w:pPr>
        <w:numPr>
          <w:ilvl w:val="0"/>
          <w:numId w:val="8"/>
        </w:numPr>
        <w:tabs>
          <w:tab w:val="left" w:pos="567"/>
        </w:tabs>
        <w:spacing w:line="233" w:lineRule="auto"/>
        <w:ind w:left="620" w:hanging="360"/>
        <w:rPr>
          <w:rFonts w:ascii="Symbol" w:eastAsia="Symbol" w:hAnsi="Symbol"/>
          <w:sz w:val="23"/>
        </w:rPr>
      </w:pPr>
      <w:proofErr w:type="spellStart"/>
      <w:r>
        <w:rPr>
          <w:rFonts w:ascii="Times New Roman" w:eastAsia="Times New Roman" w:hAnsi="Times New Roman"/>
          <w:sz w:val="23"/>
        </w:rPr>
        <w:t>Reggini</w:t>
      </w:r>
      <w:proofErr w:type="spellEnd"/>
      <w:r>
        <w:rPr>
          <w:rFonts w:ascii="Times New Roman" w:eastAsia="Times New Roman" w:hAnsi="Times New Roman"/>
          <w:sz w:val="23"/>
        </w:rPr>
        <w:t xml:space="preserve">, Horacio C. (2011): </w:t>
      </w:r>
      <w:r>
        <w:rPr>
          <w:rFonts w:ascii="Times New Roman" w:eastAsia="Times New Roman" w:hAnsi="Times New Roman"/>
          <w:i/>
          <w:sz w:val="23"/>
        </w:rPr>
        <w:t>La obsesión del hilo. Sarmiento y las telecomunicaciones.</w:t>
      </w:r>
    </w:p>
    <w:p w:rsidR="002C1FFF" w:rsidRDefault="002C1FFF" w:rsidP="004C71C0">
      <w:pPr>
        <w:spacing w:line="0" w:lineRule="atLeast"/>
        <w:ind w:left="426" w:firstLine="141"/>
        <w:rPr>
          <w:rFonts w:ascii="Times New Roman" w:eastAsia="Times New Roman" w:hAnsi="Times New Roman"/>
          <w:sz w:val="24"/>
        </w:rPr>
      </w:pPr>
      <w:r>
        <w:rPr>
          <w:rFonts w:ascii="Times New Roman" w:eastAsia="Times New Roman" w:hAnsi="Times New Roman"/>
          <w:sz w:val="24"/>
        </w:rPr>
        <w:t xml:space="preserve">Introducción, capítulos </w:t>
      </w:r>
      <w:r w:rsidR="004C71C0">
        <w:rPr>
          <w:rFonts w:ascii="Times New Roman" w:eastAsia="Times New Roman" w:hAnsi="Times New Roman"/>
          <w:sz w:val="24"/>
        </w:rPr>
        <w:t>2-</w:t>
      </w:r>
      <w:r>
        <w:rPr>
          <w:rFonts w:ascii="Times New Roman" w:eastAsia="Times New Roman" w:hAnsi="Times New Roman"/>
          <w:sz w:val="24"/>
        </w:rPr>
        <w:t xml:space="preserve">4 </w:t>
      </w:r>
      <w:r w:rsidR="004C71C0">
        <w:rPr>
          <w:rFonts w:ascii="Times New Roman" w:eastAsia="Times New Roman" w:hAnsi="Times New Roman"/>
          <w:sz w:val="24"/>
        </w:rPr>
        <w:t xml:space="preserve">y </w:t>
      </w:r>
      <w:r>
        <w:rPr>
          <w:rFonts w:ascii="Times New Roman" w:eastAsia="Times New Roman" w:hAnsi="Times New Roman"/>
          <w:sz w:val="24"/>
        </w:rPr>
        <w:t>6</w:t>
      </w:r>
      <w:r w:rsidR="004C71C0">
        <w:rPr>
          <w:rFonts w:ascii="Times New Roman" w:eastAsia="Times New Roman" w:hAnsi="Times New Roman"/>
          <w:sz w:val="24"/>
        </w:rPr>
        <w:t>-</w:t>
      </w:r>
      <w:r>
        <w:rPr>
          <w:rFonts w:ascii="Times New Roman" w:eastAsia="Times New Roman" w:hAnsi="Times New Roman"/>
          <w:sz w:val="24"/>
        </w:rPr>
        <w:t>7.</w:t>
      </w:r>
    </w:p>
    <w:p w:rsidR="002C1FFF" w:rsidRDefault="002C1FFF">
      <w:pPr>
        <w:spacing w:line="16" w:lineRule="exact"/>
        <w:rPr>
          <w:rFonts w:ascii="Symbol" w:eastAsia="Symbol" w:hAnsi="Symbol"/>
          <w:sz w:val="23"/>
        </w:rPr>
      </w:pPr>
    </w:p>
    <w:p w:rsidR="002C1FFF" w:rsidRDefault="002C1FFF">
      <w:pPr>
        <w:numPr>
          <w:ilvl w:val="0"/>
          <w:numId w:val="8"/>
        </w:numPr>
        <w:tabs>
          <w:tab w:val="left" w:pos="540"/>
        </w:tabs>
        <w:spacing w:line="223" w:lineRule="auto"/>
        <w:ind w:left="540" w:hanging="280"/>
        <w:rPr>
          <w:rFonts w:ascii="Symbol" w:eastAsia="Symbol" w:hAnsi="Symbol"/>
          <w:sz w:val="24"/>
        </w:rPr>
      </w:pPr>
      <w:r>
        <w:rPr>
          <w:rFonts w:ascii="Times New Roman" w:eastAsia="Times New Roman" w:hAnsi="Times New Roman"/>
          <w:sz w:val="24"/>
        </w:rPr>
        <w:t>Moyano, Julio y Ojeda, Alejandra (2015) “Del estado al mercado: el periodismo</w:t>
      </w:r>
    </w:p>
    <w:p w:rsidR="002C1FFF" w:rsidRDefault="002C1FFF">
      <w:pPr>
        <w:spacing w:line="0" w:lineRule="atLeast"/>
        <w:ind w:left="540"/>
        <w:rPr>
          <w:rFonts w:ascii="Times New Roman" w:eastAsia="Times New Roman" w:hAnsi="Times New Roman"/>
          <w:sz w:val="24"/>
        </w:rPr>
      </w:pPr>
      <w:proofErr w:type="spellStart"/>
      <w:r>
        <w:rPr>
          <w:rFonts w:ascii="Times New Roman" w:eastAsia="Times New Roman" w:hAnsi="Times New Roman"/>
          <w:sz w:val="24"/>
        </w:rPr>
        <w:t>mitrista</w:t>
      </w:r>
      <w:proofErr w:type="spellEnd"/>
      <w:r>
        <w:rPr>
          <w:rFonts w:ascii="Times New Roman" w:eastAsia="Times New Roman" w:hAnsi="Times New Roman"/>
          <w:sz w:val="24"/>
        </w:rPr>
        <w:t xml:space="preserve"> en la modernización de la prensa argentina (1862-1904)”. En: Pineda,</w:t>
      </w:r>
    </w:p>
    <w:p w:rsidR="002C1FFF" w:rsidRDefault="002C1FFF">
      <w:pPr>
        <w:spacing w:line="3" w:lineRule="exact"/>
        <w:rPr>
          <w:rFonts w:ascii="Symbol" w:eastAsia="Symbol" w:hAnsi="Symbol"/>
          <w:sz w:val="24"/>
        </w:rPr>
      </w:pPr>
    </w:p>
    <w:p w:rsidR="002C1FFF" w:rsidRDefault="002C1FFF">
      <w:pPr>
        <w:spacing w:line="237" w:lineRule="auto"/>
        <w:ind w:left="540"/>
        <w:rPr>
          <w:rFonts w:ascii="Times New Roman" w:eastAsia="Times New Roman" w:hAnsi="Times New Roman"/>
          <w:i/>
          <w:sz w:val="24"/>
        </w:rPr>
      </w:pPr>
      <w:r>
        <w:rPr>
          <w:rFonts w:ascii="Times New Roman" w:eastAsia="Times New Roman" w:hAnsi="Times New Roman"/>
          <w:sz w:val="24"/>
        </w:rPr>
        <w:t xml:space="preserve">Adriana y </w:t>
      </w:r>
      <w:proofErr w:type="spellStart"/>
      <w:r>
        <w:rPr>
          <w:rFonts w:ascii="Times New Roman" w:eastAsia="Times New Roman" w:hAnsi="Times New Roman"/>
          <w:sz w:val="24"/>
        </w:rPr>
        <w:t>Gantús</w:t>
      </w:r>
      <w:proofErr w:type="spellEnd"/>
      <w:r>
        <w:rPr>
          <w:rFonts w:ascii="Times New Roman" w:eastAsia="Times New Roman" w:hAnsi="Times New Roman"/>
          <w:sz w:val="24"/>
        </w:rPr>
        <w:t xml:space="preserve">, Fausta: </w:t>
      </w:r>
      <w:r>
        <w:rPr>
          <w:rFonts w:ascii="Times New Roman" w:eastAsia="Times New Roman" w:hAnsi="Times New Roman"/>
          <w:i/>
          <w:sz w:val="24"/>
        </w:rPr>
        <w:t>Recorridos de la prensa moderna a la prensa actual.</w:t>
      </w:r>
    </w:p>
    <w:p w:rsidR="002C1FFF" w:rsidRDefault="002C1FFF">
      <w:pPr>
        <w:spacing w:line="1" w:lineRule="exact"/>
        <w:rPr>
          <w:rFonts w:ascii="Symbol" w:eastAsia="Symbol" w:hAnsi="Symbol"/>
          <w:sz w:val="24"/>
        </w:rPr>
      </w:pPr>
    </w:p>
    <w:p w:rsidR="004C71C0" w:rsidRPr="006D5EFD" w:rsidRDefault="002C1FFF">
      <w:pPr>
        <w:spacing w:line="246" w:lineRule="auto"/>
        <w:ind w:left="540" w:right="264"/>
        <w:jc w:val="both"/>
        <w:rPr>
          <w:rFonts w:ascii="Times New Roman" w:eastAsia="Times New Roman" w:hAnsi="Times New Roman"/>
          <w:color w:val="000000"/>
          <w:sz w:val="24"/>
        </w:rPr>
      </w:pPr>
      <w:r>
        <w:rPr>
          <w:rFonts w:ascii="Times New Roman" w:eastAsia="Times New Roman" w:hAnsi="Times New Roman"/>
          <w:sz w:val="24"/>
        </w:rPr>
        <w:t xml:space="preserve">México, Universidad Michoacana de San Nicolás de Hidalgo, Red de Historiadores de la Prensa y el Periodismo en Iberoamérica y Universidad Autónoma de Querétaro. Pág. </w:t>
      </w:r>
      <w:r w:rsidRPr="006D5EFD">
        <w:rPr>
          <w:rFonts w:ascii="Times New Roman" w:eastAsia="Times New Roman" w:hAnsi="Times New Roman"/>
          <w:color w:val="000000"/>
          <w:sz w:val="24"/>
        </w:rPr>
        <w:t>55 a 89.</w:t>
      </w:r>
    </w:p>
    <w:p w:rsidR="004C71C0" w:rsidRPr="004C71C0" w:rsidRDefault="004C71C0" w:rsidP="004C71C0">
      <w:pPr>
        <w:numPr>
          <w:ilvl w:val="0"/>
          <w:numId w:val="8"/>
        </w:numPr>
        <w:tabs>
          <w:tab w:val="left" w:pos="567"/>
        </w:tabs>
        <w:spacing w:line="0" w:lineRule="atLeast"/>
        <w:ind w:left="540" w:right="264" w:hanging="280"/>
        <w:rPr>
          <w:rFonts w:ascii="Symbol" w:eastAsia="Symbol" w:hAnsi="Symbol"/>
          <w:sz w:val="24"/>
          <w:szCs w:val="24"/>
        </w:rPr>
      </w:pPr>
      <w:r w:rsidRPr="006D5EFD">
        <w:rPr>
          <w:rFonts w:ascii="TimesNewRomanPS-BoldMT" w:hAnsi="TimesNewRomanPS-BoldMT"/>
          <w:bCs/>
          <w:color w:val="000000"/>
          <w:sz w:val="24"/>
          <w:szCs w:val="24"/>
        </w:rPr>
        <w:t xml:space="preserve">Ojeda, Alejandra, Moyano, Julio y </w:t>
      </w:r>
      <w:proofErr w:type="spellStart"/>
      <w:r w:rsidRPr="006D5EFD">
        <w:rPr>
          <w:rFonts w:ascii="TimesNewRomanPS-BoldMT" w:hAnsi="TimesNewRomanPS-BoldMT"/>
          <w:bCs/>
          <w:color w:val="000000"/>
          <w:sz w:val="24"/>
          <w:szCs w:val="24"/>
        </w:rPr>
        <w:t>Sujatovich</w:t>
      </w:r>
      <w:proofErr w:type="spellEnd"/>
      <w:r w:rsidRPr="006D5EFD">
        <w:rPr>
          <w:rFonts w:ascii="TimesNewRomanPS-BoldMT" w:hAnsi="TimesNewRomanPS-BoldMT"/>
          <w:bCs/>
          <w:color w:val="000000"/>
          <w:sz w:val="24"/>
          <w:szCs w:val="24"/>
        </w:rPr>
        <w:t xml:space="preserve">, Luis (2017) “Diversificación, segmentación y sensacionalismo en la prensa argentina entre el segundo gobierno </w:t>
      </w:r>
      <w:proofErr w:type="spellStart"/>
      <w:r w:rsidRPr="006D5EFD">
        <w:rPr>
          <w:rFonts w:ascii="TimesNewRomanPS-BoldMT" w:hAnsi="TimesNewRomanPS-BoldMT"/>
          <w:bCs/>
          <w:color w:val="000000"/>
          <w:sz w:val="24"/>
          <w:szCs w:val="24"/>
        </w:rPr>
        <w:t>roquista</w:t>
      </w:r>
      <w:proofErr w:type="spellEnd"/>
      <w:r w:rsidRPr="006D5EFD">
        <w:rPr>
          <w:rFonts w:ascii="TimesNewRomanPS-BoldMT" w:hAnsi="TimesNewRomanPS-BoldMT"/>
          <w:bCs/>
          <w:color w:val="000000"/>
          <w:sz w:val="24"/>
          <w:szCs w:val="24"/>
        </w:rPr>
        <w:t xml:space="preserve"> (1898-1904) y su industrialización definitiva”.</w:t>
      </w:r>
      <w:r w:rsidRPr="006D5EFD">
        <w:rPr>
          <w:color w:val="000000"/>
          <w:sz w:val="24"/>
          <w:szCs w:val="24"/>
        </w:rPr>
        <w:t xml:space="preserve"> </w:t>
      </w:r>
      <w:r w:rsidRPr="004C71C0">
        <w:rPr>
          <w:rFonts w:ascii="Times New Roman" w:eastAsia="Times New Roman" w:hAnsi="Times New Roman"/>
          <w:sz w:val="24"/>
          <w:szCs w:val="24"/>
        </w:rPr>
        <w:t xml:space="preserve">En: X Encuentro Internacional de Historiadores de la Prensa y el Periodismo en Iberoamérica (2016) </w:t>
      </w:r>
      <w:r w:rsidRPr="004C71C0">
        <w:rPr>
          <w:rFonts w:ascii="Times New Roman" w:eastAsia="Times New Roman" w:hAnsi="Times New Roman"/>
          <w:i/>
          <w:sz w:val="24"/>
          <w:szCs w:val="24"/>
        </w:rPr>
        <w:t>De la imprenta a la empresa multimedia. El negocio de la comunicación en la historia</w:t>
      </w:r>
      <w:r w:rsidRPr="004C71C0">
        <w:rPr>
          <w:rFonts w:ascii="Times New Roman" w:eastAsia="Times New Roman" w:hAnsi="Times New Roman"/>
          <w:sz w:val="24"/>
          <w:szCs w:val="24"/>
        </w:rPr>
        <w:t>. Universidad de Valencia, Valencia. En prensa.</w:t>
      </w:r>
    </w:p>
    <w:p w:rsidR="002C1FFF" w:rsidRPr="004C71C0" w:rsidRDefault="002C1FFF" w:rsidP="004C71C0">
      <w:pPr>
        <w:numPr>
          <w:ilvl w:val="0"/>
          <w:numId w:val="8"/>
        </w:numPr>
        <w:spacing w:line="238" w:lineRule="auto"/>
        <w:ind w:left="567" w:right="264" w:hanging="307"/>
        <w:jc w:val="both"/>
        <w:rPr>
          <w:rFonts w:ascii="Symbol" w:eastAsia="Symbol" w:hAnsi="Symbol"/>
          <w:sz w:val="24"/>
        </w:rPr>
      </w:pPr>
      <w:proofErr w:type="spellStart"/>
      <w:r w:rsidRPr="004C71C0">
        <w:rPr>
          <w:rFonts w:ascii="Times New Roman" w:eastAsia="Times New Roman" w:hAnsi="Times New Roman"/>
          <w:sz w:val="24"/>
        </w:rPr>
        <w:t>Freund</w:t>
      </w:r>
      <w:proofErr w:type="spellEnd"/>
      <w:r w:rsidRPr="004C71C0">
        <w:rPr>
          <w:rFonts w:ascii="Times New Roman" w:eastAsia="Times New Roman" w:hAnsi="Times New Roman"/>
          <w:sz w:val="24"/>
        </w:rPr>
        <w:t xml:space="preserve">, Giselle (1993): </w:t>
      </w:r>
      <w:r w:rsidRPr="004C71C0">
        <w:rPr>
          <w:rFonts w:ascii="Times New Roman" w:eastAsia="Times New Roman" w:hAnsi="Times New Roman"/>
          <w:i/>
          <w:sz w:val="24"/>
        </w:rPr>
        <w:t>La fotografía como documento social</w:t>
      </w:r>
      <w:r w:rsidRPr="004C71C0">
        <w:rPr>
          <w:rFonts w:ascii="Times New Roman" w:eastAsia="Times New Roman" w:hAnsi="Times New Roman"/>
          <w:sz w:val="24"/>
        </w:rPr>
        <w:t>, Barcelona, Gustavo Gili. Páginas 7 a 140.</w:t>
      </w:r>
    </w:p>
    <w:p w:rsidR="002C1FFF" w:rsidRDefault="002C1FFF">
      <w:pPr>
        <w:spacing w:line="1" w:lineRule="exact"/>
        <w:rPr>
          <w:rFonts w:ascii="Symbol" w:eastAsia="Symbol" w:hAnsi="Symbol"/>
          <w:sz w:val="24"/>
        </w:rPr>
      </w:pPr>
    </w:p>
    <w:p w:rsidR="002C1FFF" w:rsidRPr="007A7BE6" w:rsidRDefault="002C1FFF" w:rsidP="004C71C0">
      <w:pPr>
        <w:numPr>
          <w:ilvl w:val="0"/>
          <w:numId w:val="8"/>
        </w:numPr>
        <w:tabs>
          <w:tab w:val="left" w:pos="567"/>
        </w:tabs>
        <w:spacing w:line="255" w:lineRule="auto"/>
        <w:ind w:left="620" w:right="264" w:hanging="360"/>
        <w:rPr>
          <w:rFonts w:ascii="Symbol" w:eastAsia="Symbol" w:hAnsi="Symbol"/>
          <w:sz w:val="24"/>
        </w:rPr>
      </w:pPr>
      <w:r>
        <w:rPr>
          <w:rFonts w:ascii="Times New Roman" w:eastAsia="Times New Roman" w:hAnsi="Times New Roman"/>
          <w:sz w:val="24"/>
        </w:rPr>
        <w:t>Documentos y materiales de la cátedra (disponibles en los apuntes y/o la Web de la cátedra).</w:t>
      </w:r>
    </w:p>
    <w:p w:rsidR="002C4A05" w:rsidRPr="004C71C0" w:rsidRDefault="002C4A05" w:rsidP="004C71C0">
      <w:pPr>
        <w:numPr>
          <w:ilvl w:val="0"/>
          <w:numId w:val="8"/>
        </w:numPr>
        <w:tabs>
          <w:tab w:val="left" w:pos="567"/>
        </w:tabs>
        <w:spacing w:line="239" w:lineRule="auto"/>
        <w:ind w:left="620" w:right="264" w:hanging="360"/>
        <w:jc w:val="both"/>
        <w:rPr>
          <w:rFonts w:ascii="Symbol" w:eastAsia="Symbol" w:hAnsi="Symbol"/>
          <w:sz w:val="24"/>
        </w:rPr>
      </w:pPr>
      <w:r>
        <w:rPr>
          <w:rFonts w:ascii="Times New Roman" w:eastAsia="Times New Roman" w:hAnsi="Times New Roman"/>
          <w:sz w:val="24"/>
        </w:rPr>
        <w:t xml:space="preserve">Gómez, Juan (1986) “La llegada de un nuevo arte”. En: </w:t>
      </w:r>
      <w:r>
        <w:rPr>
          <w:rFonts w:ascii="Times New Roman" w:eastAsia="Times New Roman" w:hAnsi="Times New Roman"/>
          <w:i/>
          <w:sz w:val="24"/>
        </w:rPr>
        <w:t>La fotografía en la</w:t>
      </w:r>
      <w:r>
        <w:rPr>
          <w:rFonts w:ascii="Times New Roman" w:eastAsia="Times New Roman" w:hAnsi="Times New Roman"/>
          <w:sz w:val="24"/>
        </w:rPr>
        <w:t xml:space="preserve"> </w:t>
      </w:r>
      <w:r>
        <w:rPr>
          <w:rFonts w:ascii="Times New Roman" w:eastAsia="Times New Roman" w:hAnsi="Times New Roman"/>
          <w:i/>
          <w:sz w:val="24"/>
        </w:rPr>
        <w:t>Argentina. Su historia y evolución en el siglo XIX, 1840-1899</w:t>
      </w:r>
      <w:r>
        <w:rPr>
          <w:rFonts w:ascii="Times New Roman" w:eastAsia="Times New Roman" w:hAnsi="Times New Roman"/>
          <w:sz w:val="24"/>
        </w:rPr>
        <w:t xml:space="preserve">. </w:t>
      </w:r>
      <w:proofErr w:type="spellStart"/>
      <w:r>
        <w:rPr>
          <w:rFonts w:ascii="Times New Roman" w:eastAsia="Times New Roman" w:hAnsi="Times New Roman"/>
          <w:sz w:val="24"/>
        </w:rPr>
        <w:t>Témperley</w:t>
      </w:r>
      <w:proofErr w:type="spellEnd"/>
      <w:r>
        <w:rPr>
          <w:rFonts w:ascii="Times New Roman" w:eastAsia="Times New Roman" w:hAnsi="Times New Roman"/>
          <w:sz w:val="24"/>
        </w:rPr>
        <w:t>, Abadía</w:t>
      </w:r>
      <w:r>
        <w:rPr>
          <w:rFonts w:ascii="Times New Roman" w:eastAsia="Times New Roman" w:hAnsi="Times New Roman"/>
          <w:i/>
          <w:sz w:val="24"/>
        </w:rPr>
        <w:t xml:space="preserve"> </w:t>
      </w:r>
      <w:r>
        <w:rPr>
          <w:rFonts w:ascii="Times New Roman" w:eastAsia="Times New Roman" w:hAnsi="Times New Roman"/>
          <w:sz w:val="24"/>
        </w:rPr>
        <w:t>Editora. Páginas 29 a 55.</w:t>
      </w:r>
    </w:p>
    <w:p w:rsidR="004C71C0" w:rsidRDefault="004C71C0" w:rsidP="004C71C0">
      <w:pPr>
        <w:numPr>
          <w:ilvl w:val="0"/>
          <w:numId w:val="8"/>
        </w:numPr>
        <w:tabs>
          <w:tab w:val="left" w:pos="567"/>
        </w:tabs>
        <w:spacing w:line="223" w:lineRule="auto"/>
        <w:ind w:left="620" w:hanging="360"/>
        <w:rPr>
          <w:rFonts w:ascii="Symbol" w:eastAsia="Symbol" w:hAnsi="Symbol"/>
          <w:sz w:val="24"/>
        </w:rPr>
      </w:pPr>
      <w:r>
        <w:rPr>
          <w:rFonts w:ascii="Times New Roman" w:eastAsia="Times New Roman" w:hAnsi="Times New Roman"/>
          <w:sz w:val="24"/>
        </w:rPr>
        <w:t>Rivera, Jorge (1994) “</w:t>
      </w:r>
      <w:proofErr w:type="spellStart"/>
      <w:r>
        <w:rPr>
          <w:rFonts w:ascii="Times New Roman" w:eastAsia="Times New Roman" w:hAnsi="Times New Roman"/>
          <w:sz w:val="24"/>
        </w:rPr>
        <w:t>Reynaud</w:t>
      </w:r>
      <w:proofErr w:type="spellEnd"/>
      <w:r>
        <w:rPr>
          <w:rFonts w:ascii="Times New Roman" w:eastAsia="Times New Roman" w:hAnsi="Times New Roman"/>
          <w:sz w:val="24"/>
        </w:rPr>
        <w:t xml:space="preserve">, el inventor de sueños”. En: </w:t>
      </w:r>
      <w:r>
        <w:rPr>
          <w:rFonts w:ascii="Times New Roman" w:eastAsia="Times New Roman" w:hAnsi="Times New Roman"/>
          <w:i/>
          <w:sz w:val="24"/>
        </w:rPr>
        <w:t>Postales electrónicas</w:t>
      </w:r>
      <w:r>
        <w:rPr>
          <w:rFonts w:ascii="Times New Roman" w:eastAsia="Times New Roman" w:hAnsi="Times New Roman"/>
          <w:sz w:val="24"/>
        </w:rPr>
        <w:t>,</w:t>
      </w:r>
    </w:p>
    <w:p w:rsidR="004C71C0" w:rsidRDefault="004C71C0" w:rsidP="004C71C0">
      <w:pPr>
        <w:tabs>
          <w:tab w:val="left" w:pos="567"/>
        </w:tabs>
        <w:spacing w:line="0" w:lineRule="atLeast"/>
        <w:ind w:left="620"/>
        <w:rPr>
          <w:rFonts w:ascii="Times New Roman" w:eastAsia="Times New Roman" w:hAnsi="Times New Roman"/>
          <w:sz w:val="24"/>
        </w:rPr>
      </w:pPr>
      <w:r>
        <w:rPr>
          <w:rFonts w:ascii="Times New Roman" w:eastAsia="Times New Roman" w:hAnsi="Times New Roman"/>
          <w:i/>
          <w:sz w:val="24"/>
        </w:rPr>
        <w:t xml:space="preserve">Ensayos sobre medios, cultura, sociedad, </w:t>
      </w:r>
      <w:r>
        <w:rPr>
          <w:rFonts w:ascii="Times New Roman" w:eastAsia="Times New Roman" w:hAnsi="Times New Roman"/>
          <w:sz w:val="24"/>
        </w:rPr>
        <w:t>Buenos Aires, Atuel. Páginas 15 a21.</w:t>
      </w:r>
    </w:p>
    <w:p w:rsidR="004C71C0" w:rsidRPr="004C71C0" w:rsidRDefault="004C71C0" w:rsidP="004C71C0">
      <w:pPr>
        <w:numPr>
          <w:ilvl w:val="0"/>
          <w:numId w:val="34"/>
        </w:numPr>
        <w:tabs>
          <w:tab w:val="left" w:pos="567"/>
        </w:tabs>
        <w:spacing w:line="0" w:lineRule="atLeast"/>
        <w:ind w:left="567"/>
        <w:rPr>
          <w:rFonts w:ascii="Times New Roman" w:eastAsia="Times New Roman" w:hAnsi="Times New Roman"/>
          <w:sz w:val="24"/>
        </w:rPr>
      </w:pPr>
      <w:r>
        <w:rPr>
          <w:rFonts w:ascii="Times New Roman" w:eastAsia="Times New Roman" w:hAnsi="Times New Roman"/>
          <w:sz w:val="24"/>
        </w:rPr>
        <w:t xml:space="preserve">Costa, Antonio (1992) </w:t>
      </w:r>
      <w:r>
        <w:rPr>
          <w:rFonts w:ascii="Times New Roman" w:eastAsia="Times New Roman" w:hAnsi="Times New Roman"/>
          <w:i/>
          <w:sz w:val="24"/>
        </w:rPr>
        <w:t>Saber ver cine</w:t>
      </w:r>
      <w:r>
        <w:rPr>
          <w:rFonts w:ascii="Times New Roman" w:eastAsia="Times New Roman" w:hAnsi="Times New Roman"/>
          <w:sz w:val="24"/>
        </w:rPr>
        <w:t>. Barcelona, Paidós. Cap. 1 a 6.</w:t>
      </w:r>
    </w:p>
    <w:p w:rsidR="002C1FFF" w:rsidRDefault="002C1FFF">
      <w:pPr>
        <w:spacing w:line="220" w:lineRule="exact"/>
        <w:rPr>
          <w:rFonts w:ascii="Times New Roman" w:eastAsia="Times New Roman" w:hAnsi="Times New Roman"/>
        </w:rPr>
      </w:pPr>
    </w:p>
    <w:p w:rsidR="002C1FFF" w:rsidRDefault="002C1FFF" w:rsidP="001217BA">
      <w:pPr>
        <w:spacing w:line="0" w:lineRule="atLeast"/>
        <w:rPr>
          <w:rFonts w:ascii="Times New Roman" w:eastAsia="Times New Roman" w:hAnsi="Times New Roman"/>
          <w:b/>
          <w:sz w:val="24"/>
        </w:rPr>
      </w:pPr>
      <w:r>
        <w:rPr>
          <w:rFonts w:ascii="Times New Roman" w:eastAsia="Times New Roman" w:hAnsi="Times New Roman"/>
          <w:b/>
          <w:sz w:val="24"/>
        </w:rPr>
        <w:t>Bibliografía complementaria</w:t>
      </w:r>
    </w:p>
    <w:p w:rsidR="009C5B56" w:rsidRPr="009C5B56" w:rsidRDefault="009C5B56" w:rsidP="009C5B56">
      <w:pPr>
        <w:tabs>
          <w:tab w:val="left" w:pos="680"/>
        </w:tabs>
        <w:spacing w:line="248" w:lineRule="auto"/>
        <w:ind w:left="680" w:right="264"/>
        <w:jc w:val="both"/>
        <w:rPr>
          <w:rFonts w:ascii="Symbol" w:eastAsia="Symbol" w:hAnsi="Symbol"/>
          <w:sz w:val="24"/>
        </w:rPr>
      </w:pPr>
    </w:p>
    <w:p w:rsidR="002C1FFF" w:rsidRPr="002C4A05" w:rsidRDefault="002C1FFF">
      <w:pPr>
        <w:numPr>
          <w:ilvl w:val="0"/>
          <w:numId w:val="9"/>
        </w:numPr>
        <w:tabs>
          <w:tab w:val="left" w:pos="680"/>
        </w:tabs>
        <w:spacing w:line="248" w:lineRule="auto"/>
        <w:ind w:left="680" w:right="264" w:hanging="353"/>
        <w:jc w:val="both"/>
        <w:rPr>
          <w:rFonts w:ascii="Symbol" w:eastAsia="Symbol" w:hAnsi="Symbol"/>
          <w:sz w:val="24"/>
        </w:rPr>
      </w:pPr>
      <w:r>
        <w:rPr>
          <w:rFonts w:ascii="Times New Roman" w:eastAsia="Times New Roman" w:hAnsi="Times New Roman"/>
          <w:sz w:val="24"/>
        </w:rPr>
        <w:t xml:space="preserve">Alonso, Paula (2004): “La tribuna nacional y Sud-América: tensiones ideológicas en la construcción de la “Argentina moderna” en la década de 1880”. En: </w:t>
      </w:r>
      <w:r>
        <w:rPr>
          <w:rFonts w:ascii="Times New Roman" w:eastAsia="Times New Roman" w:hAnsi="Times New Roman"/>
          <w:i/>
          <w:sz w:val="24"/>
        </w:rPr>
        <w:t xml:space="preserve">Construcciones impresas. </w:t>
      </w:r>
      <w:r>
        <w:rPr>
          <w:rFonts w:ascii="Times New Roman" w:eastAsia="Times New Roman" w:hAnsi="Times New Roman"/>
          <w:sz w:val="24"/>
        </w:rPr>
        <w:t>Fondo de Cultura Económica, Buenos Aires.</w:t>
      </w:r>
    </w:p>
    <w:p w:rsidR="002C1FFF" w:rsidRDefault="002C1FFF">
      <w:pPr>
        <w:numPr>
          <w:ilvl w:val="0"/>
          <w:numId w:val="10"/>
        </w:numPr>
        <w:tabs>
          <w:tab w:val="left" w:pos="680"/>
        </w:tabs>
        <w:spacing w:line="239" w:lineRule="auto"/>
        <w:ind w:left="680" w:right="264" w:hanging="420"/>
        <w:jc w:val="both"/>
        <w:rPr>
          <w:rFonts w:ascii="Symbol" w:eastAsia="Symbol" w:hAnsi="Symbol"/>
          <w:sz w:val="24"/>
        </w:rPr>
      </w:pPr>
      <w:bookmarkStart w:id="11" w:name="page8"/>
      <w:bookmarkEnd w:id="11"/>
      <w:r>
        <w:rPr>
          <w:rFonts w:ascii="Times New Roman" w:eastAsia="Times New Roman" w:hAnsi="Times New Roman"/>
          <w:sz w:val="24"/>
        </w:rPr>
        <w:t>De Marco, Miguel Ángel (2006) Historia del periodismo argentino. Desde los orígenes hasta el Centenario de Mayo. Editorial de la Universidad Católica Argentina, Buenos Aires. Páginas 337 a 469.</w:t>
      </w:r>
    </w:p>
    <w:p w:rsidR="002C1FFF" w:rsidRDefault="002C1FFF">
      <w:pPr>
        <w:spacing w:line="2" w:lineRule="exact"/>
        <w:rPr>
          <w:rFonts w:ascii="Symbol" w:eastAsia="Symbol" w:hAnsi="Symbol"/>
          <w:sz w:val="24"/>
        </w:rPr>
      </w:pPr>
    </w:p>
    <w:p w:rsidR="002C1FFF" w:rsidRDefault="002C1FFF">
      <w:pPr>
        <w:numPr>
          <w:ilvl w:val="0"/>
          <w:numId w:val="10"/>
        </w:numPr>
        <w:tabs>
          <w:tab w:val="left" w:pos="680"/>
        </w:tabs>
        <w:spacing w:line="239" w:lineRule="auto"/>
        <w:ind w:left="680" w:right="264" w:hanging="420"/>
        <w:jc w:val="both"/>
        <w:rPr>
          <w:rFonts w:ascii="Symbol" w:eastAsia="Symbol" w:hAnsi="Symbol"/>
          <w:sz w:val="24"/>
        </w:rPr>
      </w:pPr>
      <w:r>
        <w:rPr>
          <w:rFonts w:ascii="Times New Roman" w:eastAsia="Times New Roman" w:hAnsi="Times New Roman"/>
          <w:sz w:val="24"/>
        </w:rPr>
        <w:t xml:space="preserve">Eco, Umberto (1995) “Eugene Sue: el socialismo y el consuelo” en: </w:t>
      </w:r>
      <w:r>
        <w:rPr>
          <w:rFonts w:ascii="Times New Roman" w:eastAsia="Times New Roman" w:hAnsi="Times New Roman"/>
          <w:i/>
          <w:sz w:val="24"/>
        </w:rPr>
        <w:t>El</w:t>
      </w:r>
      <w:r>
        <w:rPr>
          <w:rFonts w:ascii="Times New Roman" w:eastAsia="Times New Roman" w:hAnsi="Times New Roman"/>
          <w:sz w:val="24"/>
        </w:rPr>
        <w:t xml:space="preserve"> </w:t>
      </w:r>
      <w:r>
        <w:rPr>
          <w:rFonts w:ascii="Times New Roman" w:eastAsia="Times New Roman" w:hAnsi="Times New Roman"/>
          <w:i/>
          <w:sz w:val="24"/>
        </w:rPr>
        <w:t>superhombre de masas. Retórica e ideología en la novela popular</w:t>
      </w:r>
      <w:r>
        <w:rPr>
          <w:rFonts w:ascii="Times New Roman" w:eastAsia="Times New Roman" w:hAnsi="Times New Roman"/>
          <w:sz w:val="24"/>
        </w:rPr>
        <w:t>, Barcelona,</w:t>
      </w:r>
      <w:r>
        <w:rPr>
          <w:rFonts w:ascii="Times New Roman" w:eastAsia="Times New Roman" w:hAnsi="Times New Roman"/>
          <w:i/>
          <w:sz w:val="24"/>
        </w:rPr>
        <w:t xml:space="preserve"> </w:t>
      </w:r>
      <w:r>
        <w:rPr>
          <w:rFonts w:ascii="Times New Roman" w:eastAsia="Times New Roman" w:hAnsi="Times New Roman"/>
          <w:sz w:val="24"/>
        </w:rPr>
        <w:t>Lumen.</w:t>
      </w:r>
    </w:p>
    <w:p w:rsidR="002C1FFF" w:rsidRDefault="002C1FFF">
      <w:pPr>
        <w:spacing w:line="2" w:lineRule="exact"/>
        <w:rPr>
          <w:rFonts w:ascii="Symbol" w:eastAsia="Symbol" w:hAnsi="Symbol"/>
          <w:sz w:val="24"/>
        </w:rPr>
      </w:pPr>
    </w:p>
    <w:p w:rsidR="002C1FFF" w:rsidRDefault="002C1FFF">
      <w:pPr>
        <w:spacing w:line="2" w:lineRule="exact"/>
        <w:rPr>
          <w:rFonts w:ascii="Symbol" w:eastAsia="Symbol" w:hAnsi="Symbol"/>
          <w:sz w:val="24"/>
        </w:rPr>
      </w:pPr>
    </w:p>
    <w:p w:rsidR="002C1FFF" w:rsidRDefault="002C1FFF">
      <w:pPr>
        <w:numPr>
          <w:ilvl w:val="0"/>
          <w:numId w:val="10"/>
        </w:numPr>
        <w:tabs>
          <w:tab w:val="left" w:pos="620"/>
        </w:tabs>
        <w:spacing w:line="241" w:lineRule="auto"/>
        <w:ind w:left="620" w:right="264" w:hanging="360"/>
        <w:jc w:val="both"/>
        <w:rPr>
          <w:rFonts w:ascii="Symbol" w:eastAsia="Symbol" w:hAnsi="Symbol"/>
          <w:sz w:val="24"/>
        </w:rPr>
      </w:pPr>
      <w:proofErr w:type="spellStart"/>
      <w:r>
        <w:rPr>
          <w:rFonts w:ascii="Times New Roman" w:eastAsia="Times New Roman" w:hAnsi="Times New Roman"/>
          <w:sz w:val="24"/>
        </w:rPr>
        <w:t>Casavalle</w:t>
      </w:r>
      <w:proofErr w:type="spellEnd"/>
      <w:r>
        <w:rPr>
          <w:rFonts w:ascii="Times New Roman" w:eastAsia="Times New Roman" w:hAnsi="Times New Roman"/>
          <w:sz w:val="24"/>
        </w:rPr>
        <w:t xml:space="preserve">, Amado. y </w:t>
      </w:r>
      <w:proofErr w:type="spellStart"/>
      <w:r>
        <w:rPr>
          <w:rFonts w:ascii="Times New Roman" w:eastAsia="Times New Roman" w:hAnsi="Times New Roman"/>
          <w:sz w:val="24"/>
        </w:rPr>
        <w:t>Cuarterolo</w:t>
      </w:r>
      <w:proofErr w:type="spellEnd"/>
      <w:r>
        <w:rPr>
          <w:rFonts w:ascii="Times New Roman" w:eastAsia="Times New Roman" w:hAnsi="Times New Roman"/>
          <w:sz w:val="24"/>
        </w:rPr>
        <w:t xml:space="preserve">, Miguel Ángel (1985) </w:t>
      </w:r>
      <w:r>
        <w:rPr>
          <w:rFonts w:ascii="Times New Roman" w:eastAsia="Times New Roman" w:hAnsi="Times New Roman"/>
          <w:i/>
          <w:sz w:val="24"/>
        </w:rPr>
        <w:t>Imágenes del Río de la</w:t>
      </w:r>
      <w:r>
        <w:rPr>
          <w:rFonts w:ascii="Times New Roman" w:eastAsia="Times New Roman" w:hAnsi="Times New Roman"/>
          <w:sz w:val="24"/>
        </w:rPr>
        <w:t xml:space="preserve"> </w:t>
      </w:r>
      <w:r>
        <w:rPr>
          <w:rFonts w:ascii="Times New Roman" w:eastAsia="Times New Roman" w:hAnsi="Times New Roman"/>
          <w:i/>
          <w:sz w:val="24"/>
        </w:rPr>
        <w:t>Plata, Crónica de la fotografía rioplatense 1840- 1940</w:t>
      </w:r>
      <w:r>
        <w:rPr>
          <w:rFonts w:ascii="Times New Roman" w:eastAsia="Times New Roman" w:hAnsi="Times New Roman"/>
          <w:sz w:val="24"/>
        </w:rPr>
        <w:t>. Buenos Aires, Editorial del</w:t>
      </w:r>
      <w:r>
        <w:rPr>
          <w:rFonts w:ascii="Times New Roman" w:eastAsia="Times New Roman" w:hAnsi="Times New Roman"/>
          <w:i/>
          <w:sz w:val="24"/>
        </w:rPr>
        <w:t xml:space="preserve"> </w:t>
      </w:r>
      <w:r>
        <w:rPr>
          <w:rFonts w:ascii="Times New Roman" w:eastAsia="Times New Roman" w:hAnsi="Times New Roman"/>
          <w:sz w:val="24"/>
        </w:rPr>
        <w:t>Fotógrafo. Segunda Edición.</w:t>
      </w:r>
    </w:p>
    <w:p w:rsidR="002C1FFF" w:rsidRDefault="002C1FFF">
      <w:pPr>
        <w:numPr>
          <w:ilvl w:val="0"/>
          <w:numId w:val="10"/>
        </w:numPr>
        <w:tabs>
          <w:tab w:val="left" w:pos="680"/>
        </w:tabs>
        <w:spacing w:line="238" w:lineRule="auto"/>
        <w:ind w:left="680" w:right="244" w:hanging="420"/>
        <w:rPr>
          <w:rFonts w:ascii="Symbol" w:eastAsia="Symbol" w:hAnsi="Symbol"/>
          <w:sz w:val="24"/>
        </w:rPr>
      </w:pPr>
      <w:r>
        <w:rPr>
          <w:rFonts w:ascii="Times New Roman" w:eastAsia="Times New Roman" w:hAnsi="Times New Roman"/>
          <w:sz w:val="24"/>
        </w:rPr>
        <w:t xml:space="preserve">Gramsci, Antonio (1986) </w:t>
      </w:r>
      <w:r>
        <w:rPr>
          <w:rFonts w:ascii="Times New Roman" w:eastAsia="Times New Roman" w:hAnsi="Times New Roman"/>
          <w:i/>
          <w:sz w:val="24"/>
        </w:rPr>
        <w:t>Literatura y vida nacional</w:t>
      </w:r>
      <w:r>
        <w:rPr>
          <w:rFonts w:ascii="Times New Roman" w:eastAsia="Times New Roman" w:hAnsi="Times New Roman"/>
          <w:sz w:val="24"/>
        </w:rPr>
        <w:t>, México, Juan Pablos editor, 1986.</w:t>
      </w:r>
    </w:p>
    <w:p w:rsidR="002C1FFF" w:rsidRDefault="002C1FFF">
      <w:pPr>
        <w:spacing w:line="1" w:lineRule="exact"/>
        <w:rPr>
          <w:rFonts w:ascii="Symbol" w:eastAsia="Symbol" w:hAnsi="Symbol"/>
          <w:sz w:val="24"/>
        </w:rPr>
      </w:pPr>
    </w:p>
    <w:p w:rsidR="002C1FFF" w:rsidRDefault="002C1FFF">
      <w:pPr>
        <w:numPr>
          <w:ilvl w:val="0"/>
          <w:numId w:val="10"/>
        </w:numPr>
        <w:tabs>
          <w:tab w:val="left" w:pos="680"/>
        </w:tabs>
        <w:spacing w:line="239" w:lineRule="auto"/>
        <w:ind w:left="680" w:right="264" w:hanging="420"/>
        <w:jc w:val="both"/>
        <w:rPr>
          <w:rFonts w:ascii="Symbol" w:eastAsia="Symbol" w:hAnsi="Symbol"/>
          <w:sz w:val="24"/>
        </w:rPr>
      </w:pPr>
      <w:r>
        <w:rPr>
          <w:rFonts w:ascii="Times New Roman" w:eastAsia="Times New Roman" w:hAnsi="Times New Roman"/>
          <w:sz w:val="24"/>
        </w:rPr>
        <w:t xml:space="preserve">Guerra, </w:t>
      </w:r>
      <w:proofErr w:type="spellStart"/>
      <w:r>
        <w:rPr>
          <w:rFonts w:ascii="Times New Roman" w:eastAsia="Times New Roman" w:hAnsi="Times New Roman"/>
          <w:sz w:val="24"/>
        </w:rPr>
        <w:t>Francois</w:t>
      </w:r>
      <w:proofErr w:type="spellEnd"/>
      <w:r>
        <w:rPr>
          <w:rFonts w:ascii="Times New Roman" w:eastAsia="Times New Roman" w:hAnsi="Times New Roman"/>
          <w:sz w:val="24"/>
        </w:rPr>
        <w:t xml:space="preserve">-Xavier (1998) </w:t>
      </w:r>
      <w:r>
        <w:rPr>
          <w:rFonts w:ascii="Times New Roman" w:eastAsia="Times New Roman" w:hAnsi="Times New Roman"/>
          <w:i/>
          <w:sz w:val="24"/>
        </w:rPr>
        <w:t>Los espacios públicos en Iberoamérica.</w:t>
      </w:r>
      <w:r>
        <w:rPr>
          <w:rFonts w:ascii="Times New Roman" w:eastAsia="Times New Roman" w:hAnsi="Times New Roman"/>
          <w:sz w:val="24"/>
        </w:rPr>
        <w:t xml:space="preserve"> </w:t>
      </w:r>
      <w:r>
        <w:rPr>
          <w:rFonts w:ascii="Times New Roman" w:eastAsia="Times New Roman" w:hAnsi="Times New Roman"/>
          <w:i/>
          <w:sz w:val="24"/>
        </w:rPr>
        <w:t xml:space="preserve">Ambigüedades y problemas. </w:t>
      </w:r>
      <w:proofErr w:type="spellStart"/>
      <w:r>
        <w:rPr>
          <w:rFonts w:ascii="Times New Roman" w:eastAsia="Times New Roman" w:hAnsi="Times New Roman"/>
          <w:i/>
          <w:sz w:val="24"/>
        </w:rPr>
        <w:t>Siglox</w:t>
      </w:r>
      <w:proofErr w:type="spellEnd"/>
      <w:r>
        <w:rPr>
          <w:rFonts w:ascii="Times New Roman" w:eastAsia="Times New Roman" w:hAnsi="Times New Roman"/>
          <w:i/>
          <w:sz w:val="24"/>
        </w:rPr>
        <w:t xml:space="preserve"> XVIII-XIX. </w:t>
      </w:r>
      <w:r>
        <w:rPr>
          <w:rFonts w:ascii="Times New Roman" w:eastAsia="Times New Roman" w:hAnsi="Times New Roman"/>
          <w:sz w:val="24"/>
        </w:rPr>
        <w:t>Fondo de Cultura Económica,</w:t>
      </w:r>
      <w:r>
        <w:rPr>
          <w:rFonts w:ascii="Times New Roman" w:eastAsia="Times New Roman" w:hAnsi="Times New Roman"/>
          <w:i/>
          <w:sz w:val="24"/>
        </w:rPr>
        <w:t xml:space="preserve"> </w:t>
      </w:r>
      <w:r>
        <w:rPr>
          <w:rFonts w:ascii="Times New Roman" w:eastAsia="Times New Roman" w:hAnsi="Times New Roman"/>
          <w:sz w:val="24"/>
        </w:rPr>
        <w:t>México, 1998. Primera parte: El público del antiguo régimen.</w:t>
      </w:r>
    </w:p>
    <w:p w:rsidR="002C1FFF" w:rsidRDefault="002C1FFF">
      <w:pPr>
        <w:spacing w:line="2" w:lineRule="exact"/>
        <w:rPr>
          <w:rFonts w:ascii="Symbol" w:eastAsia="Symbol" w:hAnsi="Symbol"/>
          <w:sz w:val="24"/>
        </w:rPr>
      </w:pPr>
    </w:p>
    <w:p w:rsidR="002C1FFF" w:rsidRDefault="002C1FFF">
      <w:pPr>
        <w:numPr>
          <w:ilvl w:val="0"/>
          <w:numId w:val="10"/>
        </w:numPr>
        <w:tabs>
          <w:tab w:val="left" w:pos="680"/>
        </w:tabs>
        <w:spacing w:line="0" w:lineRule="atLeast"/>
        <w:ind w:left="680" w:right="264" w:hanging="420"/>
        <w:rPr>
          <w:rFonts w:ascii="Symbol" w:eastAsia="Symbol" w:hAnsi="Symbol"/>
          <w:sz w:val="24"/>
        </w:rPr>
      </w:pPr>
      <w:r>
        <w:rPr>
          <w:rFonts w:ascii="Times New Roman" w:eastAsia="Times New Roman" w:hAnsi="Times New Roman"/>
          <w:sz w:val="24"/>
        </w:rPr>
        <w:t xml:space="preserve">Hobsbawm, Eric (2001) </w:t>
      </w:r>
      <w:r>
        <w:rPr>
          <w:rFonts w:ascii="Times New Roman" w:eastAsia="Times New Roman" w:hAnsi="Times New Roman"/>
          <w:i/>
          <w:sz w:val="24"/>
        </w:rPr>
        <w:t>La era de la revolución, 1789-1848</w:t>
      </w:r>
      <w:r>
        <w:rPr>
          <w:rFonts w:ascii="Times New Roman" w:eastAsia="Times New Roman" w:hAnsi="Times New Roman"/>
          <w:sz w:val="24"/>
        </w:rPr>
        <w:t>. Planeta, Buenos Aires, 2001.</w:t>
      </w:r>
    </w:p>
    <w:p w:rsidR="002C1FFF" w:rsidRDefault="002C1FFF">
      <w:pPr>
        <w:spacing w:line="1" w:lineRule="exact"/>
        <w:rPr>
          <w:rFonts w:ascii="Symbol" w:eastAsia="Symbol" w:hAnsi="Symbol"/>
          <w:sz w:val="24"/>
        </w:rPr>
      </w:pPr>
    </w:p>
    <w:p w:rsidR="002C1FFF" w:rsidRDefault="002C1FFF">
      <w:pPr>
        <w:numPr>
          <w:ilvl w:val="0"/>
          <w:numId w:val="10"/>
        </w:numPr>
        <w:tabs>
          <w:tab w:val="left" w:pos="680"/>
        </w:tabs>
        <w:spacing w:line="244" w:lineRule="auto"/>
        <w:ind w:left="680" w:right="264" w:hanging="420"/>
        <w:jc w:val="both"/>
        <w:rPr>
          <w:rFonts w:ascii="Symbol" w:eastAsia="Symbol" w:hAnsi="Symbol"/>
          <w:sz w:val="24"/>
        </w:rPr>
      </w:pPr>
      <w:proofErr w:type="spellStart"/>
      <w:r>
        <w:rPr>
          <w:rFonts w:ascii="Times New Roman" w:eastAsia="Times New Roman" w:hAnsi="Times New Roman"/>
          <w:sz w:val="24"/>
        </w:rPr>
        <w:lastRenderedPageBreak/>
        <w:t>Lettieri</w:t>
      </w:r>
      <w:proofErr w:type="spellEnd"/>
      <w:r>
        <w:rPr>
          <w:rFonts w:ascii="Times New Roman" w:eastAsia="Times New Roman" w:hAnsi="Times New Roman"/>
          <w:sz w:val="24"/>
        </w:rPr>
        <w:t xml:space="preserve">, Alberto (1999) “De la república de la opinión a la república de las instituciones”. En </w:t>
      </w:r>
      <w:proofErr w:type="spellStart"/>
      <w:r>
        <w:rPr>
          <w:rFonts w:ascii="Times New Roman" w:eastAsia="Times New Roman" w:hAnsi="Times New Roman"/>
          <w:sz w:val="24"/>
        </w:rPr>
        <w:t>Bonaudo</w:t>
      </w:r>
      <w:proofErr w:type="spellEnd"/>
      <w:r>
        <w:rPr>
          <w:rFonts w:ascii="Times New Roman" w:eastAsia="Times New Roman" w:hAnsi="Times New Roman"/>
          <w:sz w:val="24"/>
        </w:rPr>
        <w:t>, Marta y otros: Liberalismo, Estado y Orden Burgués (1852-1880).</w:t>
      </w:r>
    </w:p>
    <w:p w:rsidR="002C1FFF" w:rsidRDefault="002C1FFF">
      <w:pPr>
        <w:numPr>
          <w:ilvl w:val="0"/>
          <w:numId w:val="10"/>
        </w:numPr>
        <w:tabs>
          <w:tab w:val="left" w:pos="678"/>
        </w:tabs>
        <w:spacing w:line="231" w:lineRule="auto"/>
        <w:ind w:left="620" w:right="264" w:hanging="360"/>
        <w:rPr>
          <w:rFonts w:ascii="Symbol" w:eastAsia="Symbol" w:hAnsi="Symbol"/>
          <w:sz w:val="24"/>
        </w:rPr>
      </w:pPr>
      <w:r>
        <w:rPr>
          <w:rFonts w:ascii="Times New Roman" w:eastAsia="Times New Roman" w:hAnsi="Times New Roman"/>
          <w:sz w:val="24"/>
        </w:rPr>
        <w:t xml:space="preserve">Moyano, Julio (2008) </w:t>
      </w:r>
      <w:r>
        <w:rPr>
          <w:rFonts w:ascii="Times New Roman" w:eastAsia="Times New Roman" w:hAnsi="Times New Roman"/>
          <w:i/>
          <w:sz w:val="24"/>
        </w:rPr>
        <w:t>Prensa, modernidad y transición: problemas del periodismo</w:t>
      </w:r>
      <w:r>
        <w:rPr>
          <w:rFonts w:ascii="Times New Roman" w:eastAsia="Times New Roman" w:hAnsi="Times New Roman"/>
          <w:sz w:val="24"/>
        </w:rPr>
        <w:t xml:space="preserve"> </w:t>
      </w:r>
      <w:r>
        <w:rPr>
          <w:rFonts w:ascii="Times New Roman" w:eastAsia="Times New Roman" w:hAnsi="Times New Roman"/>
          <w:i/>
          <w:sz w:val="24"/>
        </w:rPr>
        <w:t xml:space="preserve">argentino en el siglo XIX. </w:t>
      </w:r>
      <w:r>
        <w:rPr>
          <w:rFonts w:ascii="Times New Roman" w:eastAsia="Times New Roman" w:hAnsi="Times New Roman"/>
          <w:sz w:val="24"/>
        </w:rPr>
        <w:t>Cap. 1 Buenos Aires. Páginas 42 a 94.</w:t>
      </w:r>
    </w:p>
    <w:p w:rsidR="002C1FFF" w:rsidRDefault="002C1FFF">
      <w:pPr>
        <w:spacing w:line="2" w:lineRule="exact"/>
        <w:rPr>
          <w:rFonts w:ascii="Symbol" w:eastAsia="Symbol" w:hAnsi="Symbol"/>
          <w:sz w:val="24"/>
        </w:rPr>
      </w:pPr>
    </w:p>
    <w:p w:rsidR="002C1FFF" w:rsidRDefault="002C1FFF">
      <w:pPr>
        <w:numPr>
          <w:ilvl w:val="0"/>
          <w:numId w:val="10"/>
        </w:numPr>
        <w:tabs>
          <w:tab w:val="left" w:pos="620"/>
        </w:tabs>
        <w:spacing w:line="233" w:lineRule="auto"/>
        <w:ind w:left="620" w:hanging="360"/>
        <w:rPr>
          <w:rFonts w:ascii="Symbol" w:eastAsia="Symbol" w:hAnsi="Symbol"/>
          <w:sz w:val="23"/>
        </w:rPr>
      </w:pPr>
      <w:r>
        <w:rPr>
          <w:rFonts w:ascii="Times New Roman" w:eastAsia="Times New Roman" w:hAnsi="Times New Roman"/>
          <w:sz w:val="23"/>
        </w:rPr>
        <w:t>Moyano, Julio y Ojeda, Alejandra (2003): “La Revista del Paraná y la formación de un</w:t>
      </w:r>
    </w:p>
    <w:p w:rsidR="002C1FFF" w:rsidRDefault="002C1FFF">
      <w:pPr>
        <w:spacing w:line="248" w:lineRule="auto"/>
        <w:ind w:left="620" w:right="264"/>
        <w:rPr>
          <w:rFonts w:ascii="Times New Roman" w:eastAsia="Times New Roman" w:hAnsi="Times New Roman"/>
          <w:sz w:val="24"/>
        </w:rPr>
      </w:pPr>
      <w:r>
        <w:rPr>
          <w:rFonts w:ascii="Times New Roman" w:eastAsia="Times New Roman" w:hAnsi="Times New Roman"/>
          <w:sz w:val="24"/>
        </w:rPr>
        <w:t xml:space="preserve">campo intelectual autónomo en Argentina”. En: </w:t>
      </w:r>
      <w:r>
        <w:rPr>
          <w:rFonts w:ascii="Times New Roman" w:eastAsia="Times New Roman" w:hAnsi="Times New Roman"/>
          <w:i/>
          <w:sz w:val="24"/>
        </w:rPr>
        <w:t>Patria de Luz</w:t>
      </w:r>
      <w:r>
        <w:rPr>
          <w:rFonts w:ascii="Times New Roman" w:eastAsia="Times New Roman" w:hAnsi="Times New Roman"/>
          <w:sz w:val="24"/>
        </w:rPr>
        <w:t xml:space="preserve"> Tomo VI, Universidad Nacional de Entre Ríos.</w:t>
      </w:r>
    </w:p>
    <w:p w:rsidR="002C1FFF" w:rsidRDefault="002C1FFF">
      <w:pPr>
        <w:numPr>
          <w:ilvl w:val="0"/>
          <w:numId w:val="10"/>
        </w:numPr>
        <w:tabs>
          <w:tab w:val="left" w:pos="620"/>
        </w:tabs>
        <w:spacing w:line="237" w:lineRule="auto"/>
        <w:ind w:left="620" w:hanging="360"/>
        <w:rPr>
          <w:rFonts w:ascii="Symbol" w:eastAsia="Symbol" w:hAnsi="Symbol"/>
          <w:sz w:val="23"/>
        </w:rPr>
      </w:pPr>
      <w:r>
        <w:rPr>
          <w:rFonts w:ascii="Times New Roman" w:eastAsia="Times New Roman" w:hAnsi="Times New Roman"/>
          <w:sz w:val="23"/>
        </w:rPr>
        <w:t xml:space="preserve">Myers, Jorge: (2003) “Las paradojas de la opinión. El discurso político </w:t>
      </w:r>
      <w:proofErr w:type="spellStart"/>
      <w:r>
        <w:rPr>
          <w:rFonts w:ascii="Times New Roman" w:eastAsia="Times New Roman" w:hAnsi="Times New Roman"/>
          <w:sz w:val="23"/>
        </w:rPr>
        <w:t>rivadaviano</w:t>
      </w:r>
      <w:proofErr w:type="spellEnd"/>
      <w:r>
        <w:rPr>
          <w:rFonts w:ascii="Times New Roman" w:eastAsia="Times New Roman" w:hAnsi="Times New Roman"/>
          <w:sz w:val="23"/>
        </w:rPr>
        <w:t xml:space="preserve"> y</w:t>
      </w:r>
    </w:p>
    <w:p w:rsidR="002C1FFF" w:rsidRDefault="002C1FFF">
      <w:pPr>
        <w:spacing w:line="245" w:lineRule="auto"/>
        <w:ind w:left="620" w:right="264"/>
        <w:jc w:val="both"/>
        <w:rPr>
          <w:rFonts w:ascii="Times New Roman" w:eastAsia="Times New Roman" w:hAnsi="Times New Roman"/>
          <w:sz w:val="24"/>
        </w:rPr>
      </w:pPr>
      <w:r>
        <w:rPr>
          <w:rFonts w:ascii="Times New Roman" w:eastAsia="Times New Roman" w:hAnsi="Times New Roman"/>
          <w:sz w:val="24"/>
        </w:rPr>
        <w:t xml:space="preserve">sus dos polos”. En: Sábato, Hilda y </w:t>
      </w:r>
      <w:proofErr w:type="spellStart"/>
      <w:r>
        <w:rPr>
          <w:rFonts w:ascii="Times New Roman" w:eastAsia="Times New Roman" w:hAnsi="Times New Roman"/>
          <w:sz w:val="24"/>
        </w:rPr>
        <w:t>Lettieri</w:t>
      </w:r>
      <w:proofErr w:type="spellEnd"/>
      <w:r>
        <w:rPr>
          <w:rFonts w:ascii="Times New Roman" w:eastAsia="Times New Roman" w:hAnsi="Times New Roman"/>
          <w:sz w:val="24"/>
        </w:rPr>
        <w:t>, Alberto (</w:t>
      </w:r>
      <w:proofErr w:type="spellStart"/>
      <w:r>
        <w:rPr>
          <w:rFonts w:ascii="Times New Roman" w:eastAsia="Times New Roman" w:hAnsi="Times New Roman"/>
          <w:sz w:val="24"/>
        </w:rPr>
        <w:t>comp.</w:t>
      </w:r>
      <w:proofErr w:type="spellEnd"/>
      <w:r>
        <w:rPr>
          <w:rFonts w:ascii="Times New Roman" w:eastAsia="Times New Roman" w:hAnsi="Times New Roman"/>
          <w:sz w:val="24"/>
        </w:rPr>
        <w:t xml:space="preserve">): </w:t>
      </w:r>
      <w:r>
        <w:rPr>
          <w:rFonts w:ascii="Times New Roman" w:eastAsia="Times New Roman" w:hAnsi="Times New Roman"/>
          <w:i/>
          <w:sz w:val="24"/>
        </w:rPr>
        <w:t>La vida política en la</w:t>
      </w:r>
      <w:r>
        <w:rPr>
          <w:rFonts w:ascii="Times New Roman" w:eastAsia="Times New Roman" w:hAnsi="Times New Roman"/>
          <w:sz w:val="24"/>
        </w:rPr>
        <w:t xml:space="preserve"> </w:t>
      </w:r>
      <w:r>
        <w:rPr>
          <w:rFonts w:ascii="Times New Roman" w:eastAsia="Times New Roman" w:hAnsi="Times New Roman"/>
          <w:i/>
          <w:sz w:val="24"/>
        </w:rPr>
        <w:t xml:space="preserve">Argentina del siglo XIX. Armas, votos y voces. </w:t>
      </w:r>
      <w:r>
        <w:rPr>
          <w:rFonts w:ascii="Times New Roman" w:eastAsia="Times New Roman" w:hAnsi="Times New Roman"/>
          <w:sz w:val="24"/>
        </w:rPr>
        <w:t>Fondo de Cultura Económica, Buenos</w:t>
      </w:r>
      <w:r>
        <w:rPr>
          <w:rFonts w:ascii="Times New Roman" w:eastAsia="Times New Roman" w:hAnsi="Times New Roman"/>
          <w:i/>
          <w:sz w:val="24"/>
        </w:rPr>
        <w:t xml:space="preserve"> </w:t>
      </w:r>
      <w:r>
        <w:rPr>
          <w:rFonts w:ascii="Times New Roman" w:eastAsia="Times New Roman" w:hAnsi="Times New Roman"/>
          <w:sz w:val="24"/>
        </w:rPr>
        <w:t>Aires.</w:t>
      </w:r>
    </w:p>
    <w:p w:rsidR="002C1FFF" w:rsidRDefault="002C1FFF">
      <w:pPr>
        <w:numPr>
          <w:ilvl w:val="0"/>
          <w:numId w:val="10"/>
        </w:numPr>
        <w:tabs>
          <w:tab w:val="left" w:pos="620"/>
        </w:tabs>
        <w:spacing w:line="223" w:lineRule="auto"/>
        <w:ind w:left="620" w:hanging="360"/>
        <w:rPr>
          <w:rFonts w:ascii="Symbol" w:eastAsia="Symbol" w:hAnsi="Symbol"/>
          <w:sz w:val="24"/>
        </w:rPr>
      </w:pPr>
      <w:r>
        <w:rPr>
          <w:rFonts w:ascii="Times New Roman" w:eastAsia="Times New Roman" w:hAnsi="Times New Roman"/>
          <w:sz w:val="24"/>
        </w:rPr>
        <w:t>Myers, Jorge: (2003b) "El discurso ilustrado en torno a la nación y el rol de la</w:t>
      </w:r>
    </w:p>
    <w:p w:rsidR="002C1FFF" w:rsidRDefault="002C1FFF">
      <w:pPr>
        <w:spacing w:line="0" w:lineRule="atLeast"/>
        <w:ind w:left="620"/>
        <w:rPr>
          <w:rFonts w:ascii="Times New Roman" w:eastAsia="Times New Roman" w:hAnsi="Times New Roman"/>
          <w:sz w:val="24"/>
        </w:rPr>
      </w:pPr>
      <w:r>
        <w:rPr>
          <w:rFonts w:ascii="Times New Roman" w:eastAsia="Times New Roman" w:hAnsi="Times New Roman"/>
          <w:sz w:val="24"/>
        </w:rPr>
        <w:t>prensa: El Argos de Buenos Aires, 1821-1825". En: Alonso, Paula (Comp.) (2003)</w:t>
      </w:r>
    </w:p>
    <w:p w:rsidR="002C1FFF" w:rsidRDefault="002C1FFF">
      <w:pPr>
        <w:spacing w:line="37" w:lineRule="exact"/>
        <w:rPr>
          <w:rFonts w:ascii="Symbol" w:eastAsia="Symbol" w:hAnsi="Symbol"/>
          <w:sz w:val="24"/>
        </w:rPr>
      </w:pPr>
    </w:p>
    <w:p w:rsidR="002C1FFF" w:rsidRDefault="002C1FFF">
      <w:pPr>
        <w:spacing w:line="230" w:lineRule="auto"/>
        <w:ind w:left="620" w:right="264"/>
        <w:rPr>
          <w:rFonts w:ascii="Times New Roman" w:eastAsia="Times New Roman" w:hAnsi="Times New Roman"/>
          <w:i/>
          <w:sz w:val="24"/>
        </w:rPr>
      </w:pPr>
      <w:r>
        <w:rPr>
          <w:rFonts w:ascii="Times New Roman" w:eastAsia="Times New Roman" w:hAnsi="Times New Roman"/>
          <w:i/>
          <w:sz w:val="24"/>
        </w:rPr>
        <w:t>Construcciones impresas. Panfletos, diarios y revistas en la formación de los estados nacionales en América Latina, 1820-1920.</w:t>
      </w:r>
    </w:p>
    <w:p w:rsidR="002C1FFF" w:rsidRDefault="002C1FFF">
      <w:pPr>
        <w:spacing w:line="7" w:lineRule="exact"/>
        <w:rPr>
          <w:rFonts w:ascii="Symbol" w:eastAsia="Symbol" w:hAnsi="Symbol"/>
          <w:sz w:val="24"/>
        </w:rPr>
      </w:pPr>
    </w:p>
    <w:p w:rsidR="002C1FFF" w:rsidRDefault="002C1FFF" w:rsidP="00B62558">
      <w:pPr>
        <w:numPr>
          <w:ilvl w:val="0"/>
          <w:numId w:val="10"/>
        </w:numPr>
        <w:tabs>
          <w:tab w:val="left" w:pos="625"/>
        </w:tabs>
        <w:ind w:left="618" w:right="266" w:hanging="357"/>
        <w:contextualSpacing/>
        <w:rPr>
          <w:rFonts w:ascii="Symbol" w:eastAsia="Symbol" w:hAnsi="Symbol"/>
          <w:sz w:val="24"/>
        </w:rPr>
      </w:pPr>
      <w:proofErr w:type="spellStart"/>
      <w:r>
        <w:rPr>
          <w:rFonts w:ascii="Times New Roman" w:eastAsia="Times New Roman" w:hAnsi="Times New Roman"/>
          <w:sz w:val="24"/>
        </w:rPr>
        <w:t>Reggini</w:t>
      </w:r>
      <w:proofErr w:type="spellEnd"/>
      <w:r>
        <w:rPr>
          <w:rFonts w:ascii="Times New Roman" w:eastAsia="Times New Roman" w:hAnsi="Times New Roman"/>
          <w:sz w:val="24"/>
        </w:rPr>
        <w:t xml:space="preserve">, Horacio C.: </w:t>
      </w:r>
      <w:r>
        <w:rPr>
          <w:rFonts w:ascii="Times New Roman" w:eastAsia="Times New Roman" w:hAnsi="Times New Roman"/>
          <w:i/>
          <w:sz w:val="24"/>
        </w:rPr>
        <w:t>La obsesión del hilo. Sarmiento y las telecomunicaciones.</w:t>
      </w:r>
      <w:r>
        <w:rPr>
          <w:rFonts w:ascii="Times New Roman" w:eastAsia="Times New Roman" w:hAnsi="Times New Roman"/>
          <w:sz w:val="24"/>
        </w:rPr>
        <w:t xml:space="preserve"> Cap. 6: “La telegrafía nacional durante la presidencia de Sarmiento”.</w:t>
      </w:r>
    </w:p>
    <w:p w:rsidR="002C1FFF" w:rsidRPr="00D8076A" w:rsidRDefault="002C1FFF" w:rsidP="00D8076A">
      <w:pPr>
        <w:numPr>
          <w:ilvl w:val="0"/>
          <w:numId w:val="10"/>
        </w:numPr>
        <w:tabs>
          <w:tab w:val="left" w:pos="625"/>
        </w:tabs>
        <w:ind w:left="620" w:right="264" w:hanging="360"/>
        <w:contextualSpacing/>
        <w:rPr>
          <w:rFonts w:ascii="Symbol" w:eastAsia="Symbol" w:hAnsi="Symbol"/>
          <w:sz w:val="24"/>
        </w:rPr>
      </w:pPr>
      <w:r>
        <w:rPr>
          <w:rFonts w:ascii="Times New Roman" w:eastAsia="Times New Roman" w:hAnsi="Times New Roman"/>
          <w:sz w:val="24"/>
        </w:rPr>
        <w:t xml:space="preserve">Rivera, Jorge (1982) </w:t>
      </w:r>
      <w:r>
        <w:rPr>
          <w:rFonts w:ascii="Times New Roman" w:eastAsia="Times New Roman" w:hAnsi="Times New Roman"/>
          <w:i/>
          <w:sz w:val="24"/>
        </w:rPr>
        <w:t>El Folletín</w:t>
      </w:r>
      <w:r>
        <w:rPr>
          <w:rFonts w:ascii="Times New Roman" w:eastAsia="Times New Roman" w:hAnsi="Times New Roman"/>
          <w:sz w:val="24"/>
        </w:rPr>
        <w:t>. En La Vida de nuestro Pueblo, Centro Editor de América latina, Buenos Aires, 1982.</w:t>
      </w:r>
    </w:p>
    <w:p w:rsidR="00D8076A" w:rsidRPr="00D8076A" w:rsidRDefault="002C1FFF" w:rsidP="00D8076A">
      <w:pPr>
        <w:numPr>
          <w:ilvl w:val="0"/>
          <w:numId w:val="10"/>
        </w:numPr>
        <w:tabs>
          <w:tab w:val="left" w:pos="620"/>
        </w:tabs>
        <w:ind w:left="618" w:right="264" w:hanging="357"/>
        <w:contextualSpacing/>
        <w:rPr>
          <w:rFonts w:ascii="Symbol" w:eastAsia="Symbol" w:hAnsi="Symbol"/>
          <w:sz w:val="24"/>
        </w:rPr>
      </w:pPr>
      <w:proofErr w:type="spellStart"/>
      <w:r w:rsidRPr="00D8076A">
        <w:rPr>
          <w:rFonts w:ascii="Times New Roman" w:eastAsia="Times New Roman" w:hAnsi="Times New Roman"/>
          <w:sz w:val="24"/>
        </w:rPr>
        <w:t>Sáiz</w:t>
      </w:r>
      <w:proofErr w:type="spellEnd"/>
      <w:r w:rsidRPr="00D8076A">
        <w:rPr>
          <w:rFonts w:ascii="Times New Roman" w:eastAsia="Times New Roman" w:hAnsi="Times New Roman"/>
          <w:sz w:val="24"/>
        </w:rPr>
        <w:t xml:space="preserve">, María Dolores (1983) </w:t>
      </w:r>
      <w:r w:rsidRPr="00D8076A">
        <w:rPr>
          <w:rFonts w:ascii="Times New Roman" w:eastAsia="Times New Roman" w:hAnsi="Times New Roman"/>
          <w:i/>
          <w:sz w:val="24"/>
        </w:rPr>
        <w:t>Historia del periodismo en España. Tomo 1</w:t>
      </w:r>
      <w:r w:rsidRPr="00D8076A">
        <w:rPr>
          <w:rFonts w:ascii="Times New Roman" w:eastAsia="Times New Roman" w:hAnsi="Times New Roman"/>
          <w:sz w:val="24"/>
        </w:rPr>
        <w:t xml:space="preserve">. Los orígenes. El siglo XVIII. Alianza, Madrid. Cap. 4, </w:t>
      </w:r>
      <w:proofErr w:type="spellStart"/>
      <w:r w:rsidRPr="00D8076A">
        <w:rPr>
          <w:rFonts w:ascii="Times New Roman" w:eastAsia="Times New Roman" w:hAnsi="Times New Roman"/>
          <w:sz w:val="24"/>
        </w:rPr>
        <w:t>pp</w:t>
      </w:r>
      <w:proofErr w:type="spellEnd"/>
      <w:r w:rsidRPr="00D8076A">
        <w:rPr>
          <w:rFonts w:ascii="Times New Roman" w:eastAsia="Times New Roman" w:hAnsi="Times New Roman"/>
          <w:sz w:val="24"/>
        </w:rPr>
        <w:t xml:space="preserve"> 104 a 128.</w:t>
      </w:r>
    </w:p>
    <w:p w:rsidR="0012377B" w:rsidRPr="00D8076A" w:rsidRDefault="002C1FFF" w:rsidP="00D8076A">
      <w:pPr>
        <w:numPr>
          <w:ilvl w:val="0"/>
          <w:numId w:val="10"/>
        </w:numPr>
        <w:tabs>
          <w:tab w:val="left" w:pos="620"/>
        </w:tabs>
        <w:ind w:left="618" w:right="264" w:hanging="357"/>
        <w:contextualSpacing/>
        <w:rPr>
          <w:rFonts w:ascii="Symbol" w:eastAsia="Symbol" w:hAnsi="Symbol"/>
          <w:sz w:val="24"/>
        </w:rPr>
      </w:pPr>
      <w:r w:rsidRPr="00D8076A">
        <w:rPr>
          <w:rFonts w:ascii="Times New Roman" w:eastAsia="Times New Roman" w:hAnsi="Times New Roman"/>
          <w:sz w:val="24"/>
        </w:rPr>
        <w:t xml:space="preserve">Seoane, María Cruz (1983): </w:t>
      </w:r>
      <w:r w:rsidRPr="00D8076A">
        <w:rPr>
          <w:rFonts w:ascii="Times New Roman" w:eastAsia="Times New Roman" w:hAnsi="Times New Roman"/>
          <w:i/>
          <w:sz w:val="24"/>
        </w:rPr>
        <w:t>Historia del periodismo en España. Tomo 2</w:t>
      </w:r>
      <w:r w:rsidRPr="00D8076A">
        <w:rPr>
          <w:rFonts w:ascii="Times New Roman" w:eastAsia="Times New Roman" w:hAnsi="Times New Roman"/>
          <w:sz w:val="24"/>
        </w:rPr>
        <w:t xml:space="preserve">: El </w:t>
      </w:r>
      <w:proofErr w:type="spellStart"/>
      <w:r w:rsidRPr="00D8076A">
        <w:rPr>
          <w:rFonts w:ascii="Times New Roman" w:eastAsia="Times New Roman" w:hAnsi="Times New Roman"/>
          <w:sz w:val="24"/>
        </w:rPr>
        <w:t>siglo</w:t>
      </w:r>
      <w:r w:rsidR="0012377B" w:rsidRPr="00D8076A">
        <w:rPr>
          <w:rFonts w:ascii="Symbol" w:eastAsia="Symbol" w:hAnsi="Symbol"/>
          <w:sz w:val="24"/>
        </w:rPr>
        <w:t></w:t>
      </w:r>
      <w:r w:rsidRPr="00D8076A">
        <w:rPr>
          <w:rFonts w:ascii="Times New Roman" w:eastAsia="Times New Roman" w:hAnsi="Times New Roman"/>
          <w:sz w:val="24"/>
        </w:rPr>
        <w:t>XIX</w:t>
      </w:r>
      <w:proofErr w:type="spellEnd"/>
      <w:r w:rsidRPr="00D8076A">
        <w:rPr>
          <w:rFonts w:ascii="Times New Roman" w:eastAsia="Times New Roman" w:hAnsi="Times New Roman"/>
          <w:sz w:val="24"/>
        </w:rPr>
        <w:t>. Cap. I: Los últimos años del antiguo régimen. Pág. 19 a 25.</w:t>
      </w:r>
      <w:r w:rsidR="0012377B" w:rsidRPr="00D8076A">
        <w:rPr>
          <w:rFonts w:ascii="Symbol" w:eastAsia="Symbol" w:hAnsi="Symbol"/>
          <w:sz w:val="24"/>
        </w:rPr>
        <w:t></w:t>
      </w:r>
    </w:p>
    <w:p w:rsidR="002C1FFF" w:rsidRPr="00B62558" w:rsidRDefault="002C1FFF" w:rsidP="00D8076A">
      <w:pPr>
        <w:numPr>
          <w:ilvl w:val="0"/>
          <w:numId w:val="10"/>
        </w:numPr>
        <w:tabs>
          <w:tab w:val="left" w:pos="620"/>
        </w:tabs>
        <w:ind w:left="620" w:right="264" w:hanging="360"/>
        <w:contextualSpacing/>
        <w:rPr>
          <w:rFonts w:ascii="Times New Roman" w:eastAsia="Times New Roman" w:hAnsi="Times New Roman"/>
        </w:rPr>
      </w:pPr>
      <w:proofErr w:type="spellStart"/>
      <w:r w:rsidRPr="00B62558">
        <w:rPr>
          <w:rFonts w:ascii="Times New Roman" w:eastAsia="Times New Roman" w:hAnsi="Times New Roman"/>
          <w:sz w:val="24"/>
        </w:rPr>
        <w:t>Sorlin</w:t>
      </w:r>
      <w:proofErr w:type="spellEnd"/>
      <w:r w:rsidRPr="00B62558">
        <w:rPr>
          <w:rFonts w:ascii="Times New Roman" w:eastAsia="Times New Roman" w:hAnsi="Times New Roman"/>
          <w:sz w:val="24"/>
        </w:rPr>
        <w:t xml:space="preserve">, Pierre (2004) </w:t>
      </w:r>
      <w:r w:rsidRPr="00B62558">
        <w:rPr>
          <w:rFonts w:ascii="Times New Roman" w:eastAsia="Times New Roman" w:hAnsi="Times New Roman"/>
          <w:i/>
          <w:sz w:val="24"/>
        </w:rPr>
        <w:t>El siglo de la imagen analógica. Los hijos de Nadar.</w:t>
      </w:r>
      <w:r w:rsidRPr="00B62558">
        <w:rPr>
          <w:rFonts w:ascii="Times New Roman" w:eastAsia="Times New Roman" w:hAnsi="Times New Roman"/>
          <w:sz w:val="24"/>
        </w:rPr>
        <w:t xml:space="preserve"> Buenos Aires, La Marca, 2004.Varese, Juan Antonio (2007) </w:t>
      </w:r>
      <w:r w:rsidRPr="00B62558">
        <w:rPr>
          <w:rFonts w:ascii="Times New Roman" w:eastAsia="Times New Roman" w:hAnsi="Times New Roman"/>
          <w:i/>
          <w:sz w:val="24"/>
        </w:rPr>
        <w:t>Historia de la Fotografía en el Uruguay</w:t>
      </w:r>
      <w:r w:rsidRPr="00B62558">
        <w:rPr>
          <w:rFonts w:ascii="Times New Roman" w:eastAsia="Times New Roman" w:hAnsi="Times New Roman"/>
          <w:sz w:val="24"/>
        </w:rPr>
        <w:t>, Montevideo, Ediciones de la Banda Oriental, 2007.</w:t>
      </w:r>
    </w:p>
    <w:p w:rsidR="00D8076A" w:rsidRPr="00FE57F7" w:rsidRDefault="00D8076A" w:rsidP="00D8076A">
      <w:pPr>
        <w:tabs>
          <w:tab w:val="left" w:pos="620"/>
        </w:tabs>
        <w:ind w:left="260" w:right="264"/>
        <w:contextualSpacing/>
        <w:rPr>
          <w:rFonts w:ascii="Times New Roman" w:eastAsia="Times New Roman" w:hAnsi="Times New Roman"/>
        </w:rPr>
      </w:pPr>
    </w:p>
    <w:p w:rsidR="002C1FFF" w:rsidRDefault="002C1FFF">
      <w:pPr>
        <w:spacing w:line="278" w:lineRule="auto"/>
        <w:ind w:left="260" w:right="264"/>
        <w:rPr>
          <w:rFonts w:ascii="Times New Roman" w:eastAsia="Times New Roman" w:hAnsi="Times New Roman"/>
          <w:b/>
          <w:sz w:val="24"/>
        </w:rPr>
      </w:pPr>
      <w:bookmarkStart w:id="12" w:name="page9"/>
      <w:bookmarkEnd w:id="12"/>
      <w:r>
        <w:rPr>
          <w:rFonts w:ascii="Times New Roman" w:eastAsia="Times New Roman" w:hAnsi="Times New Roman"/>
          <w:b/>
          <w:sz w:val="24"/>
        </w:rPr>
        <w:t>2.2. Segunda revolución industrial, mundialización y división internacional del trabajo en las comunicaciones.</w:t>
      </w:r>
    </w:p>
    <w:p w:rsidR="002C1FFF" w:rsidRDefault="002C1FFF">
      <w:pPr>
        <w:spacing w:line="191" w:lineRule="exact"/>
        <w:rPr>
          <w:rFonts w:ascii="Times New Roman" w:eastAsia="Times New Roman" w:hAnsi="Times New Roman"/>
        </w:rPr>
      </w:pPr>
    </w:p>
    <w:p w:rsidR="002C1FFF" w:rsidRDefault="002C1FFF" w:rsidP="006C3C11">
      <w:pPr>
        <w:spacing w:line="271" w:lineRule="auto"/>
        <w:ind w:left="260" w:right="264"/>
        <w:rPr>
          <w:rFonts w:ascii="Times New Roman" w:eastAsia="Times New Roman" w:hAnsi="Times New Roman"/>
          <w:sz w:val="24"/>
        </w:rPr>
      </w:pPr>
      <w:r>
        <w:rPr>
          <w:rFonts w:ascii="Times New Roman" w:eastAsia="Times New Roman" w:hAnsi="Times New Roman"/>
          <w:sz w:val="24"/>
        </w:rPr>
        <w:t>Segunda revolución industrial y comunicación: prensa masiva, nuevas prácticas y nuevos dispositivos de comunicación.</w:t>
      </w:r>
      <w:r w:rsidR="006C3C11">
        <w:rPr>
          <w:rFonts w:ascii="Times New Roman" w:eastAsia="Times New Roman" w:hAnsi="Times New Roman"/>
          <w:sz w:val="24"/>
        </w:rPr>
        <w:t xml:space="preserve"> La telegrafía inalámbrica, el cine, la radiodifusión, la discografía, la imagen de prensa industrializada. </w:t>
      </w:r>
      <w:r>
        <w:rPr>
          <w:rFonts w:ascii="Times New Roman" w:eastAsia="Times New Roman" w:hAnsi="Times New Roman"/>
          <w:sz w:val="24"/>
        </w:rPr>
        <w:t>Formación de las industrias culturales en argentina. Industria cultural en la Argentina del Centenario. La prensa y el campo intelectual. Profesionalización</w:t>
      </w:r>
      <w:r w:rsidR="001B64D7">
        <w:rPr>
          <w:rFonts w:ascii="Times New Roman" w:eastAsia="Times New Roman" w:hAnsi="Times New Roman"/>
          <w:sz w:val="24"/>
        </w:rPr>
        <w:t xml:space="preserve"> de los oficios en la industria. </w:t>
      </w:r>
    </w:p>
    <w:p w:rsidR="004C71C0" w:rsidRDefault="004C71C0" w:rsidP="006C3C11">
      <w:pPr>
        <w:spacing w:line="271" w:lineRule="auto"/>
        <w:ind w:left="260" w:right="264"/>
        <w:rPr>
          <w:rFonts w:ascii="Times New Roman" w:eastAsia="Times New Roman" w:hAnsi="Times New Roman"/>
          <w:sz w:val="24"/>
        </w:rPr>
      </w:pPr>
      <w:r w:rsidRPr="004C71C0">
        <w:rPr>
          <w:rFonts w:ascii="Times New Roman" w:eastAsia="Times New Roman" w:hAnsi="Times New Roman"/>
          <w:sz w:val="24"/>
        </w:rPr>
        <w:t xml:space="preserve">Cine: </w:t>
      </w:r>
      <w:r>
        <w:rPr>
          <w:rFonts w:ascii="Times New Roman" w:eastAsia="Times New Roman" w:hAnsi="Times New Roman"/>
          <w:sz w:val="24"/>
        </w:rPr>
        <w:t xml:space="preserve">Ensayos </w:t>
      </w:r>
      <w:proofErr w:type="spellStart"/>
      <w:r>
        <w:rPr>
          <w:rFonts w:ascii="Times New Roman" w:eastAsia="Times New Roman" w:hAnsi="Times New Roman"/>
          <w:sz w:val="24"/>
        </w:rPr>
        <w:t>precinematográficos</w:t>
      </w:r>
      <w:proofErr w:type="spellEnd"/>
      <w:r>
        <w:rPr>
          <w:rFonts w:ascii="Times New Roman" w:eastAsia="Times New Roman" w:hAnsi="Times New Roman"/>
          <w:sz w:val="24"/>
        </w:rPr>
        <w:t>. Etapa pionera. C</w:t>
      </w:r>
      <w:r w:rsidRPr="004C71C0">
        <w:rPr>
          <w:rFonts w:ascii="Times New Roman" w:eastAsia="Times New Roman" w:hAnsi="Times New Roman"/>
          <w:sz w:val="24"/>
        </w:rPr>
        <w:t xml:space="preserve">onfiguración de la industria en Estados Unidos. El aporte de las vanguardias europeas. Transición al cine “hablado”. </w:t>
      </w:r>
    </w:p>
    <w:p w:rsidR="002C1FFF" w:rsidRDefault="002C1FFF">
      <w:pPr>
        <w:spacing w:line="205" w:lineRule="exact"/>
        <w:rPr>
          <w:rFonts w:ascii="Times New Roman" w:eastAsia="Times New Roman" w:hAnsi="Times New Roman"/>
        </w:rPr>
      </w:pPr>
    </w:p>
    <w:p w:rsidR="002C1FFF" w:rsidRDefault="002C1FFF">
      <w:pPr>
        <w:spacing w:line="0" w:lineRule="atLeast"/>
        <w:ind w:left="260"/>
        <w:rPr>
          <w:rFonts w:ascii="Times New Roman" w:eastAsia="Times New Roman" w:hAnsi="Times New Roman"/>
          <w:b/>
          <w:sz w:val="24"/>
        </w:rPr>
      </w:pPr>
      <w:r>
        <w:rPr>
          <w:rFonts w:ascii="Times New Roman" w:eastAsia="Times New Roman" w:hAnsi="Times New Roman"/>
          <w:b/>
          <w:sz w:val="24"/>
        </w:rPr>
        <w:t>Bibliografía obligatoria:</w:t>
      </w:r>
    </w:p>
    <w:p w:rsidR="002C1FFF" w:rsidRDefault="002C1FFF">
      <w:pPr>
        <w:spacing w:line="295" w:lineRule="exact"/>
        <w:rPr>
          <w:rFonts w:ascii="Times New Roman" w:eastAsia="Times New Roman" w:hAnsi="Times New Roman"/>
        </w:rPr>
      </w:pPr>
    </w:p>
    <w:p w:rsidR="002C1FFF" w:rsidRDefault="002C1FFF">
      <w:pPr>
        <w:spacing w:line="2" w:lineRule="exact"/>
        <w:rPr>
          <w:rFonts w:ascii="Symbol" w:eastAsia="Symbol" w:hAnsi="Symbol"/>
          <w:sz w:val="24"/>
        </w:rPr>
      </w:pPr>
    </w:p>
    <w:p w:rsidR="002C1FFF" w:rsidRDefault="002C1FFF">
      <w:pPr>
        <w:numPr>
          <w:ilvl w:val="0"/>
          <w:numId w:val="11"/>
        </w:numPr>
        <w:tabs>
          <w:tab w:val="left" w:pos="620"/>
        </w:tabs>
        <w:spacing w:line="223" w:lineRule="auto"/>
        <w:ind w:left="620" w:hanging="360"/>
        <w:rPr>
          <w:rFonts w:ascii="Symbol" w:eastAsia="Symbol" w:hAnsi="Symbol"/>
          <w:sz w:val="24"/>
        </w:rPr>
      </w:pPr>
      <w:bookmarkStart w:id="13" w:name="_Hlk508122527"/>
      <w:proofErr w:type="spellStart"/>
      <w:r>
        <w:rPr>
          <w:rFonts w:ascii="Times New Roman" w:eastAsia="Times New Roman" w:hAnsi="Times New Roman"/>
          <w:sz w:val="24"/>
        </w:rPr>
        <w:t>Schulze</w:t>
      </w:r>
      <w:proofErr w:type="spellEnd"/>
      <w:r>
        <w:rPr>
          <w:rFonts w:ascii="Times New Roman" w:eastAsia="Times New Roman" w:hAnsi="Times New Roman"/>
          <w:sz w:val="24"/>
        </w:rPr>
        <w:t xml:space="preserve"> Schneider, Ingrid (2004): “La </w:t>
      </w:r>
      <w:proofErr w:type="gramStart"/>
      <w:r>
        <w:rPr>
          <w:rFonts w:ascii="Times New Roman" w:eastAsia="Times New Roman" w:hAnsi="Times New Roman"/>
          <w:sz w:val="24"/>
        </w:rPr>
        <w:t>prensa escrita</w:t>
      </w:r>
      <w:proofErr w:type="gramEnd"/>
      <w:r>
        <w:rPr>
          <w:rFonts w:ascii="Times New Roman" w:eastAsia="Times New Roman" w:hAnsi="Times New Roman"/>
          <w:sz w:val="24"/>
        </w:rPr>
        <w:t xml:space="preserve"> en los principales países</w:t>
      </w:r>
    </w:p>
    <w:p w:rsidR="002C1FFF" w:rsidRDefault="002C1FFF">
      <w:pPr>
        <w:spacing w:line="0" w:lineRule="atLeast"/>
        <w:ind w:left="620"/>
        <w:rPr>
          <w:rFonts w:ascii="Times New Roman" w:eastAsia="Times New Roman" w:hAnsi="Times New Roman"/>
          <w:sz w:val="24"/>
        </w:rPr>
      </w:pPr>
      <w:r>
        <w:rPr>
          <w:rFonts w:ascii="Times New Roman" w:eastAsia="Times New Roman" w:hAnsi="Times New Roman"/>
          <w:sz w:val="24"/>
        </w:rPr>
        <w:t xml:space="preserve">occidentales”. En: Barrera, Carlos (Coord.) </w:t>
      </w:r>
      <w:r>
        <w:rPr>
          <w:rFonts w:ascii="Times New Roman" w:eastAsia="Times New Roman" w:hAnsi="Times New Roman"/>
          <w:i/>
          <w:sz w:val="24"/>
        </w:rPr>
        <w:t>Historia del periodismo universal</w:t>
      </w:r>
      <w:r>
        <w:rPr>
          <w:rFonts w:ascii="Times New Roman" w:eastAsia="Times New Roman" w:hAnsi="Times New Roman"/>
          <w:sz w:val="24"/>
        </w:rPr>
        <w:t>. Ariel.</w:t>
      </w:r>
    </w:p>
    <w:bookmarkEnd w:id="13"/>
    <w:p w:rsidR="002C1FFF" w:rsidRDefault="002C1FFF">
      <w:pPr>
        <w:spacing w:line="21" w:lineRule="exact"/>
        <w:rPr>
          <w:rFonts w:ascii="Symbol" w:eastAsia="Symbol" w:hAnsi="Symbol"/>
          <w:sz w:val="24"/>
        </w:rPr>
      </w:pPr>
    </w:p>
    <w:p w:rsidR="00AC463F" w:rsidRPr="00816BA8" w:rsidRDefault="002C1FFF" w:rsidP="00816BA8">
      <w:pPr>
        <w:numPr>
          <w:ilvl w:val="0"/>
          <w:numId w:val="11"/>
        </w:numPr>
        <w:tabs>
          <w:tab w:val="left" w:pos="620"/>
        </w:tabs>
        <w:spacing w:line="239" w:lineRule="auto"/>
        <w:ind w:left="620" w:right="264" w:hanging="360"/>
        <w:jc w:val="both"/>
        <w:rPr>
          <w:rFonts w:ascii="Symbol" w:eastAsia="Symbol" w:hAnsi="Symbol"/>
          <w:sz w:val="24"/>
        </w:rPr>
      </w:pPr>
      <w:r>
        <w:rPr>
          <w:rFonts w:ascii="Times New Roman" w:eastAsia="Times New Roman" w:hAnsi="Times New Roman"/>
          <w:sz w:val="24"/>
        </w:rPr>
        <w:t>Rivera, Jorge (1998) "La forja del escritor profesional (1900-1930)", "Los escritores y los nuevos medios masivos", "Cine y escritores pioneros"</w:t>
      </w:r>
      <w:r>
        <w:rPr>
          <w:rFonts w:ascii="Trebuchet MS" w:eastAsia="Trebuchet MS" w:hAnsi="Trebuchet MS"/>
        </w:rPr>
        <w:t>. E</w:t>
      </w:r>
      <w:r>
        <w:rPr>
          <w:rFonts w:ascii="Times New Roman" w:eastAsia="Times New Roman" w:hAnsi="Times New Roman"/>
          <w:sz w:val="24"/>
        </w:rPr>
        <w:t xml:space="preserve">n: </w:t>
      </w:r>
      <w:r>
        <w:rPr>
          <w:rFonts w:ascii="Times New Roman" w:eastAsia="Times New Roman" w:hAnsi="Times New Roman"/>
          <w:i/>
          <w:sz w:val="24"/>
        </w:rPr>
        <w:t>El escritor y la</w:t>
      </w:r>
      <w:r>
        <w:rPr>
          <w:rFonts w:ascii="Times New Roman" w:eastAsia="Times New Roman" w:hAnsi="Times New Roman"/>
          <w:sz w:val="24"/>
        </w:rPr>
        <w:t xml:space="preserve"> </w:t>
      </w:r>
      <w:r>
        <w:rPr>
          <w:rFonts w:ascii="Times New Roman" w:eastAsia="Times New Roman" w:hAnsi="Times New Roman"/>
          <w:i/>
          <w:sz w:val="24"/>
        </w:rPr>
        <w:t>industria cultural</w:t>
      </w:r>
      <w:r>
        <w:rPr>
          <w:rFonts w:ascii="Times New Roman" w:eastAsia="Times New Roman" w:hAnsi="Times New Roman"/>
          <w:sz w:val="24"/>
        </w:rPr>
        <w:t>, Atuel, Buenos Aires. Páginas 33 a 9</w:t>
      </w:r>
      <w:r w:rsidR="004C71C0">
        <w:rPr>
          <w:rFonts w:ascii="Times New Roman" w:eastAsia="Times New Roman" w:hAnsi="Times New Roman"/>
          <w:sz w:val="24"/>
        </w:rPr>
        <w:t>2</w:t>
      </w:r>
      <w:r>
        <w:rPr>
          <w:rFonts w:ascii="Times New Roman" w:eastAsia="Times New Roman" w:hAnsi="Times New Roman"/>
          <w:sz w:val="24"/>
        </w:rPr>
        <w:t>.</w:t>
      </w:r>
    </w:p>
    <w:p w:rsidR="004C71C0" w:rsidRDefault="004C71C0" w:rsidP="004C71C0">
      <w:pPr>
        <w:numPr>
          <w:ilvl w:val="0"/>
          <w:numId w:val="11"/>
        </w:numPr>
        <w:tabs>
          <w:tab w:val="left" w:pos="540"/>
        </w:tabs>
        <w:spacing w:line="238" w:lineRule="auto"/>
        <w:ind w:left="540" w:right="264" w:hanging="280"/>
        <w:rPr>
          <w:rFonts w:ascii="Symbol" w:eastAsia="Symbol" w:hAnsi="Symbol"/>
          <w:sz w:val="24"/>
        </w:rPr>
      </w:pPr>
      <w:bookmarkStart w:id="14" w:name="_Hlk508141104"/>
      <w:proofErr w:type="spellStart"/>
      <w:r w:rsidRPr="00B44595">
        <w:rPr>
          <w:rFonts w:ascii="Times New Roman" w:eastAsia="Times New Roman" w:hAnsi="Times New Roman"/>
          <w:sz w:val="24"/>
        </w:rPr>
        <w:t>Borderia</w:t>
      </w:r>
      <w:proofErr w:type="spellEnd"/>
      <w:r w:rsidRPr="00B44595">
        <w:rPr>
          <w:rFonts w:ascii="Times New Roman" w:eastAsia="Times New Roman" w:hAnsi="Times New Roman"/>
          <w:sz w:val="24"/>
        </w:rPr>
        <w:t xml:space="preserve"> Ortiz, Enrique; Laguna Platero, Antonio; Martínez Gallego, Francesc (2015) Historia social de la comunicación: mediaciones y públicos. Síntesis, Madrid. Capítulo</w:t>
      </w:r>
      <w:r>
        <w:rPr>
          <w:rFonts w:ascii="Times New Roman" w:eastAsia="Times New Roman" w:hAnsi="Times New Roman"/>
          <w:sz w:val="24"/>
        </w:rPr>
        <w:t>s 8 y 9,</w:t>
      </w:r>
      <w:r w:rsidRPr="00B44595">
        <w:rPr>
          <w:rFonts w:ascii="Times New Roman" w:eastAsia="Times New Roman" w:hAnsi="Times New Roman"/>
          <w:sz w:val="24"/>
        </w:rPr>
        <w:t xml:space="preserve"> </w:t>
      </w:r>
      <w:r>
        <w:rPr>
          <w:rFonts w:ascii="Times New Roman" w:eastAsia="Times New Roman" w:hAnsi="Times New Roman"/>
          <w:sz w:val="24"/>
        </w:rPr>
        <w:t>p</w:t>
      </w:r>
      <w:r w:rsidRPr="00B44595">
        <w:rPr>
          <w:rFonts w:ascii="Times New Roman" w:eastAsia="Times New Roman" w:hAnsi="Times New Roman"/>
          <w:sz w:val="24"/>
        </w:rPr>
        <w:t xml:space="preserve">ág. </w:t>
      </w:r>
      <w:r>
        <w:rPr>
          <w:rFonts w:ascii="Times New Roman" w:eastAsia="Times New Roman" w:hAnsi="Times New Roman"/>
          <w:sz w:val="24"/>
        </w:rPr>
        <w:t xml:space="preserve">115-134 y 135-152. </w:t>
      </w:r>
    </w:p>
    <w:bookmarkEnd w:id="14"/>
    <w:p w:rsidR="001B64D7" w:rsidRPr="006D5EFD" w:rsidRDefault="004C71C0" w:rsidP="004C71C0">
      <w:pPr>
        <w:numPr>
          <w:ilvl w:val="0"/>
          <w:numId w:val="11"/>
        </w:numPr>
        <w:tabs>
          <w:tab w:val="left" w:pos="567"/>
        </w:tabs>
        <w:spacing w:line="239" w:lineRule="auto"/>
        <w:ind w:left="620" w:right="244" w:hanging="360"/>
        <w:jc w:val="both"/>
        <w:rPr>
          <w:rFonts w:ascii="Symbol" w:eastAsia="Symbol" w:hAnsi="Symbol"/>
          <w:color w:val="000000"/>
          <w:sz w:val="24"/>
        </w:rPr>
      </w:pPr>
      <w:r w:rsidRPr="006D5EFD">
        <w:rPr>
          <w:rFonts w:ascii="Times New Roman" w:eastAsia="Times New Roman" w:hAnsi="Times New Roman"/>
          <w:color w:val="000000"/>
          <w:sz w:val="24"/>
        </w:rPr>
        <w:lastRenderedPageBreak/>
        <w:t xml:space="preserve">Ojeda, Moyano, </w:t>
      </w:r>
      <w:proofErr w:type="spellStart"/>
      <w:r w:rsidRPr="006D5EFD">
        <w:rPr>
          <w:rFonts w:ascii="Times New Roman" w:eastAsia="Times New Roman" w:hAnsi="Times New Roman"/>
          <w:color w:val="000000"/>
          <w:sz w:val="24"/>
        </w:rPr>
        <w:t>Sujatovich</w:t>
      </w:r>
      <w:proofErr w:type="spellEnd"/>
      <w:r w:rsidRPr="006D5EFD">
        <w:rPr>
          <w:rFonts w:ascii="Times New Roman" w:eastAsia="Times New Roman" w:hAnsi="Times New Roman"/>
          <w:color w:val="000000"/>
          <w:sz w:val="24"/>
        </w:rPr>
        <w:t xml:space="preserve"> (2017) “Los nuevos magazines de principios del siglo XX en Argentina”</w:t>
      </w:r>
      <w:r w:rsidR="001B64D7" w:rsidRPr="006D5EFD">
        <w:rPr>
          <w:rFonts w:ascii="Times New Roman" w:eastAsia="Times New Roman" w:hAnsi="Times New Roman"/>
          <w:color w:val="000000"/>
          <w:sz w:val="24"/>
        </w:rPr>
        <w:t xml:space="preserve">. </w:t>
      </w:r>
      <w:r w:rsidRPr="006D5EFD">
        <w:rPr>
          <w:rFonts w:ascii="Times New Roman" w:eastAsia="Times New Roman" w:hAnsi="Times New Roman"/>
          <w:color w:val="000000"/>
          <w:sz w:val="24"/>
        </w:rPr>
        <w:t>XV Congreso de la Asociación de Historiadores de la Comunicación – Comunicación y espectáculo. Porto, Portugal, 14-15 de septiembre de 2017.</w:t>
      </w:r>
    </w:p>
    <w:p w:rsidR="002C1FFF" w:rsidRDefault="002C1FFF">
      <w:pPr>
        <w:spacing w:line="2" w:lineRule="exact"/>
        <w:rPr>
          <w:rFonts w:ascii="Symbol" w:eastAsia="Symbol" w:hAnsi="Symbol"/>
          <w:sz w:val="24"/>
        </w:rPr>
      </w:pPr>
    </w:p>
    <w:p w:rsidR="002C1FFF" w:rsidRDefault="002C1FFF">
      <w:pPr>
        <w:numPr>
          <w:ilvl w:val="0"/>
          <w:numId w:val="11"/>
        </w:numPr>
        <w:tabs>
          <w:tab w:val="left" w:pos="620"/>
        </w:tabs>
        <w:spacing w:line="239" w:lineRule="auto"/>
        <w:ind w:left="620" w:hanging="360"/>
        <w:rPr>
          <w:rFonts w:ascii="Symbol" w:eastAsia="Symbol" w:hAnsi="Symbol"/>
          <w:sz w:val="24"/>
        </w:rPr>
      </w:pPr>
      <w:proofErr w:type="spellStart"/>
      <w:r>
        <w:rPr>
          <w:rFonts w:ascii="Times New Roman" w:eastAsia="Times New Roman" w:hAnsi="Times New Roman"/>
          <w:sz w:val="24"/>
        </w:rPr>
        <w:t>Saitta</w:t>
      </w:r>
      <w:proofErr w:type="spellEnd"/>
      <w:r>
        <w:rPr>
          <w:rFonts w:ascii="Times New Roman" w:eastAsia="Times New Roman" w:hAnsi="Times New Roman"/>
          <w:sz w:val="24"/>
        </w:rPr>
        <w:t xml:space="preserve">, Silvia (1996) </w:t>
      </w:r>
      <w:r>
        <w:rPr>
          <w:rFonts w:ascii="Times New Roman" w:eastAsia="Times New Roman" w:hAnsi="Times New Roman"/>
          <w:i/>
          <w:sz w:val="24"/>
        </w:rPr>
        <w:t>Regueros de Tinta</w:t>
      </w:r>
      <w:r>
        <w:rPr>
          <w:rFonts w:ascii="Times New Roman" w:eastAsia="Times New Roman" w:hAnsi="Times New Roman"/>
          <w:sz w:val="24"/>
        </w:rPr>
        <w:t xml:space="preserve"> Buenos Aires, Sudamericana. Páginas 1a 54.</w:t>
      </w:r>
    </w:p>
    <w:p w:rsidR="003B51AF" w:rsidRPr="004C71C0" w:rsidRDefault="002C1FFF" w:rsidP="004C71C0">
      <w:pPr>
        <w:numPr>
          <w:ilvl w:val="0"/>
          <w:numId w:val="11"/>
        </w:numPr>
        <w:tabs>
          <w:tab w:val="left" w:pos="620"/>
        </w:tabs>
        <w:spacing w:line="0" w:lineRule="atLeast"/>
        <w:ind w:left="620" w:right="264" w:hanging="360"/>
        <w:rPr>
          <w:rFonts w:ascii="Symbol" w:eastAsia="Symbol" w:hAnsi="Symbol"/>
          <w:sz w:val="24"/>
        </w:rPr>
      </w:pPr>
      <w:proofErr w:type="spellStart"/>
      <w:r>
        <w:rPr>
          <w:rFonts w:ascii="Times New Roman" w:eastAsia="Times New Roman" w:hAnsi="Times New Roman"/>
          <w:sz w:val="24"/>
        </w:rPr>
        <w:t>Levenberg</w:t>
      </w:r>
      <w:proofErr w:type="spellEnd"/>
      <w:r>
        <w:rPr>
          <w:rFonts w:ascii="Times New Roman" w:eastAsia="Times New Roman" w:hAnsi="Times New Roman"/>
          <w:sz w:val="24"/>
        </w:rPr>
        <w:t>, Rubén (2014) “Gremios de prensa: Una historia de tensión entre la profesión y el trabajo”. Buenos Aires.</w:t>
      </w:r>
    </w:p>
    <w:p w:rsidR="002C1FFF" w:rsidRDefault="002C1FFF">
      <w:pPr>
        <w:spacing w:line="220" w:lineRule="exact"/>
        <w:rPr>
          <w:rFonts w:ascii="Symbol" w:eastAsia="Symbol" w:hAnsi="Symbol"/>
          <w:sz w:val="24"/>
        </w:rPr>
      </w:pPr>
    </w:p>
    <w:p w:rsidR="002C1FFF" w:rsidRDefault="002C1FFF">
      <w:pPr>
        <w:spacing w:line="0" w:lineRule="atLeast"/>
        <w:ind w:left="620"/>
        <w:rPr>
          <w:rFonts w:ascii="Times New Roman" w:eastAsia="Times New Roman" w:hAnsi="Times New Roman"/>
          <w:b/>
          <w:sz w:val="24"/>
        </w:rPr>
      </w:pPr>
      <w:r>
        <w:rPr>
          <w:rFonts w:ascii="Times New Roman" w:eastAsia="Times New Roman" w:hAnsi="Times New Roman"/>
          <w:b/>
          <w:sz w:val="24"/>
        </w:rPr>
        <w:t>Bibliografía complementaria:</w:t>
      </w:r>
    </w:p>
    <w:p w:rsidR="002C1FFF" w:rsidRDefault="002C1FFF">
      <w:pPr>
        <w:spacing w:line="295" w:lineRule="exact"/>
        <w:rPr>
          <w:rFonts w:ascii="Symbol" w:eastAsia="Symbol" w:hAnsi="Symbol"/>
          <w:sz w:val="24"/>
        </w:rPr>
      </w:pPr>
    </w:p>
    <w:p w:rsidR="00AC463F" w:rsidRDefault="00AC463F" w:rsidP="00AC463F">
      <w:pPr>
        <w:numPr>
          <w:ilvl w:val="0"/>
          <w:numId w:val="11"/>
        </w:numPr>
        <w:tabs>
          <w:tab w:val="left" w:pos="620"/>
        </w:tabs>
        <w:spacing w:line="239" w:lineRule="auto"/>
        <w:ind w:left="620" w:right="264" w:hanging="360"/>
        <w:jc w:val="both"/>
        <w:rPr>
          <w:rFonts w:ascii="Symbol" w:eastAsia="Symbol" w:hAnsi="Symbol"/>
          <w:sz w:val="24"/>
        </w:rPr>
      </w:pPr>
      <w:r>
        <w:rPr>
          <w:rFonts w:ascii="Times New Roman" w:eastAsia="Times New Roman" w:hAnsi="Times New Roman"/>
          <w:sz w:val="24"/>
        </w:rPr>
        <w:t xml:space="preserve">Curran, James (1981) “Capitalismo y control de la prensa (1800-1975)”. </w:t>
      </w:r>
      <w:r>
        <w:rPr>
          <w:rFonts w:ascii="Times New Roman" w:eastAsia="Times New Roman" w:hAnsi="Times New Roman"/>
          <w:i/>
          <w:sz w:val="24"/>
        </w:rPr>
        <w:t>En:</w:t>
      </w:r>
      <w:r>
        <w:rPr>
          <w:rFonts w:ascii="Times New Roman" w:eastAsia="Times New Roman" w:hAnsi="Times New Roman"/>
          <w:sz w:val="24"/>
        </w:rPr>
        <w:t xml:space="preserve"> </w:t>
      </w:r>
      <w:r>
        <w:rPr>
          <w:rFonts w:ascii="Times New Roman" w:eastAsia="Times New Roman" w:hAnsi="Times New Roman"/>
          <w:i/>
          <w:sz w:val="24"/>
        </w:rPr>
        <w:t xml:space="preserve">Curran, James; </w:t>
      </w:r>
      <w:proofErr w:type="spellStart"/>
      <w:r>
        <w:rPr>
          <w:rFonts w:ascii="Times New Roman" w:eastAsia="Times New Roman" w:hAnsi="Times New Roman"/>
          <w:i/>
          <w:sz w:val="24"/>
        </w:rPr>
        <w:t>Gurevitch</w:t>
      </w:r>
      <w:proofErr w:type="spellEnd"/>
      <w:r>
        <w:rPr>
          <w:rFonts w:ascii="Times New Roman" w:eastAsia="Times New Roman" w:hAnsi="Times New Roman"/>
          <w:i/>
          <w:sz w:val="24"/>
        </w:rPr>
        <w:t xml:space="preserve"> y </w:t>
      </w:r>
      <w:proofErr w:type="spellStart"/>
      <w:r>
        <w:rPr>
          <w:rFonts w:ascii="Times New Roman" w:eastAsia="Times New Roman" w:hAnsi="Times New Roman"/>
          <w:i/>
          <w:sz w:val="24"/>
        </w:rPr>
        <w:t>Woollacott</w:t>
      </w:r>
      <w:proofErr w:type="spellEnd"/>
      <w:r>
        <w:rPr>
          <w:rFonts w:ascii="Times New Roman" w:eastAsia="Times New Roman" w:hAnsi="Times New Roman"/>
          <w:i/>
          <w:sz w:val="24"/>
        </w:rPr>
        <w:t xml:space="preserve">: Sociedad y Comunicación de Masas. Fondo de Cultura Económica. México. </w:t>
      </w:r>
      <w:r>
        <w:rPr>
          <w:rFonts w:ascii="Times New Roman" w:eastAsia="Times New Roman" w:hAnsi="Times New Roman"/>
          <w:sz w:val="24"/>
        </w:rPr>
        <w:t>Páginas 222 a 261.</w:t>
      </w:r>
    </w:p>
    <w:p w:rsidR="002C1FFF" w:rsidRPr="00AC463F" w:rsidRDefault="002C1FFF" w:rsidP="00AC463F">
      <w:pPr>
        <w:numPr>
          <w:ilvl w:val="0"/>
          <w:numId w:val="11"/>
        </w:numPr>
        <w:tabs>
          <w:tab w:val="left" w:pos="620"/>
        </w:tabs>
        <w:spacing w:line="239" w:lineRule="auto"/>
        <w:ind w:left="620" w:right="264" w:hanging="360"/>
        <w:jc w:val="both"/>
        <w:rPr>
          <w:rFonts w:ascii="Symbol" w:eastAsia="Symbol" w:hAnsi="Symbol"/>
          <w:sz w:val="24"/>
        </w:rPr>
      </w:pPr>
      <w:r w:rsidRPr="00AC463F">
        <w:rPr>
          <w:rFonts w:ascii="Times New Roman" w:eastAsia="Times New Roman" w:hAnsi="Times New Roman"/>
          <w:sz w:val="24"/>
        </w:rPr>
        <w:t xml:space="preserve">Tomás </w:t>
      </w:r>
      <w:proofErr w:type="spellStart"/>
      <w:r w:rsidRPr="00AC463F">
        <w:rPr>
          <w:rFonts w:ascii="Times New Roman" w:eastAsia="Times New Roman" w:hAnsi="Times New Roman"/>
          <w:sz w:val="24"/>
        </w:rPr>
        <w:t>Ucedo</w:t>
      </w:r>
      <w:proofErr w:type="spellEnd"/>
      <w:r w:rsidRPr="00AC463F">
        <w:rPr>
          <w:rFonts w:ascii="Times New Roman" w:eastAsia="Times New Roman" w:hAnsi="Times New Roman"/>
          <w:sz w:val="24"/>
        </w:rPr>
        <w:t>, José María: “París, capital del siglo XIX”. En: Revista de Ciencias Sociales (</w:t>
      </w:r>
      <w:proofErr w:type="spellStart"/>
      <w:r w:rsidRPr="00AC463F">
        <w:rPr>
          <w:rFonts w:ascii="Times New Roman" w:eastAsia="Times New Roman" w:hAnsi="Times New Roman"/>
          <w:sz w:val="24"/>
        </w:rPr>
        <w:t>cr</w:t>
      </w:r>
      <w:proofErr w:type="spellEnd"/>
      <w:r w:rsidRPr="00AC463F">
        <w:rPr>
          <w:rFonts w:ascii="Times New Roman" w:eastAsia="Times New Roman" w:hAnsi="Times New Roman"/>
          <w:sz w:val="24"/>
        </w:rPr>
        <w:t xml:space="preserve">), Universidad de Costa Rica, San José, Costa Rica, 2003. </w:t>
      </w:r>
      <w:proofErr w:type="spellStart"/>
      <w:r w:rsidRPr="00AC463F">
        <w:rPr>
          <w:rFonts w:ascii="Times New Roman" w:eastAsia="Times New Roman" w:hAnsi="Times New Roman"/>
          <w:sz w:val="24"/>
        </w:rPr>
        <w:t>Vol</w:t>
      </w:r>
      <w:proofErr w:type="spellEnd"/>
      <w:r w:rsidRPr="00AC463F">
        <w:rPr>
          <w:rFonts w:ascii="Times New Roman" w:eastAsia="Times New Roman" w:hAnsi="Times New Roman"/>
          <w:sz w:val="24"/>
        </w:rPr>
        <w:t xml:space="preserve"> II N° 100, páginas 87-94. </w:t>
      </w:r>
      <w:hyperlink r:id="rId10" w:history="1">
        <w:r w:rsidRPr="00AC463F">
          <w:rPr>
            <w:rFonts w:ascii="Times New Roman" w:eastAsia="Times New Roman" w:hAnsi="Times New Roman"/>
            <w:color w:val="0000FF"/>
            <w:sz w:val="24"/>
            <w:u w:val="single"/>
          </w:rPr>
          <w:t>http://redalyc.uaemex.mx/pdf/153/15310008.pdf</w:t>
        </w:r>
      </w:hyperlink>
    </w:p>
    <w:p w:rsidR="002C1FFF" w:rsidRDefault="002C1FFF">
      <w:pPr>
        <w:spacing w:line="2" w:lineRule="exact"/>
        <w:rPr>
          <w:rFonts w:ascii="Times New Roman" w:eastAsia="Times New Roman" w:hAnsi="Times New Roman"/>
          <w:sz w:val="24"/>
        </w:rPr>
      </w:pPr>
    </w:p>
    <w:p w:rsidR="001B64D7" w:rsidRPr="001B64D7" w:rsidRDefault="001B64D7" w:rsidP="001B64D7">
      <w:pPr>
        <w:numPr>
          <w:ilvl w:val="0"/>
          <w:numId w:val="11"/>
        </w:numPr>
        <w:tabs>
          <w:tab w:val="left" w:pos="620"/>
        </w:tabs>
        <w:spacing w:line="239" w:lineRule="auto"/>
        <w:ind w:left="620" w:right="244" w:hanging="360"/>
        <w:jc w:val="both"/>
        <w:rPr>
          <w:rFonts w:ascii="Symbol" w:eastAsia="Symbol" w:hAnsi="Symbol"/>
          <w:sz w:val="24"/>
        </w:rPr>
      </w:pPr>
      <w:r>
        <w:rPr>
          <w:rFonts w:ascii="Times New Roman" w:eastAsia="Times New Roman" w:hAnsi="Times New Roman"/>
          <w:sz w:val="24"/>
        </w:rPr>
        <w:t xml:space="preserve">Lobato, Mirta Zaida (2009) </w:t>
      </w:r>
      <w:r>
        <w:rPr>
          <w:rFonts w:ascii="Times New Roman" w:eastAsia="Times New Roman" w:hAnsi="Times New Roman"/>
          <w:i/>
          <w:sz w:val="24"/>
        </w:rPr>
        <w:t>La Prensa Obrera.</w:t>
      </w:r>
      <w:r>
        <w:rPr>
          <w:rFonts w:ascii="Times New Roman" w:eastAsia="Times New Roman" w:hAnsi="Times New Roman"/>
          <w:sz w:val="24"/>
        </w:rPr>
        <w:t xml:space="preserve"> Buenos Aires y Montevideo, 1890-1958. Editorial </w:t>
      </w:r>
      <w:proofErr w:type="spellStart"/>
      <w:r>
        <w:rPr>
          <w:rFonts w:ascii="Times New Roman" w:eastAsia="Times New Roman" w:hAnsi="Times New Roman"/>
          <w:sz w:val="24"/>
        </w:rPr>
        <w:t>Edhasa</w:t>
      </w:r>
      <w:proofErr w:type="spellEnd"/>
      <w:r>
        <w:rPr>
          <w:rFonts w:ascii="Times New Roman" w:eastAsia="Times New Roman" w:hAnsi="Times New Roman"/>
          <w:sz w:val="24"/>
        </w:rPr>
        <w:t xml:space="preserve">. Buenos Aires. Introducción (Páginas 9 a 24) y capítulo II (Páginas 61 a 98). </w:t>
      </w:r>
    </w:p>
    <w:p w:rsidR="002C1FFF" w:rsidRDefault="002C1FFF">
      <w:pPr>
        <w:numPr>
          <w:ilvl w:val="0"/>
          <w:numId w:val="11"/>
        </w:numPr>
        <w:tabs>
          <w:tab w:val="left" w:pos="620"/>
        </w:tabs>
        <w:spacing w:line="239" w:lineRule="auto"/>
        <w:ind w:left="620" w:right="264" w:hanging="360"/>
        <w:jc w:val="both"/>
        <w:rPr>
          <w:rFonts w:ascii="Symbol" w:eastAsia="Symbol" w:hAnsi="Symbol"/>
          <w:sz w:val="24"/>
        </w:rPr>
      </w:pPr>
      <w:r>
        <w:rPr>
          <w:rFonts w:ascii="Times New Roman" w:eastAsia="Times New Roman" w:hAnsi="Times New Roman"/>
          <w:sz w:val="24"/>
        </w:rPr>
        <w:t>Vega Jiménez, Patricia (2007) “Primicias de la Primera Guerra Mundial en la prensa costarricense (1914)”, en: Revista intercambio, San José de Costa Rica, año 4, N° 5. Páginas 271 a 308.</w:t>
      </w:r>
    </w:p>
    <w:p w:rsidR="002C1FFF" w:rsidRDefault="002C1FFF">
      <w:pPr>
        <w:spacing w:line="2" w:lineRule="exact"/>
        <w:rPr>
          <w:rFonts w:ascii="Symbol" w:eastAsia="Symbol" w:hAnsi="Symbol"/>
          <w:sz w:val="24"/>
        </w:rPr>
      </w:pPr>
    </w:p>
    <w:p w:rsidR="002C1FFF" w:rsidRDefault="002C1FFF">
      <w:pPr>
        <w:numPr>
          <w:ilvl w:val="0"/>
          <w:numId w:val="11"/>
        </w:numPr>
        <w:tabs>
          <w:tab w:val="left" w:pos="620"/>
        </w:tabs>
        <w:spacing w:line="249" w:lineRule="auto"/>
        <w:ind w:left="620" w:right="264" w:hanging="360"/>
        <w:rPr>
          <w:rFonts w:ascii="Symbol" w:eastAsia="Symbol" w:hAnsi="Symbol"/>
          <w:sz w:val="24"/>
        </w:rPr>
      </w:pPr>
      <w:r>
        <w:rPr>
          <w:rFonts w:ascii="Times New Roman" w:eastAsia="Times New Roman" w:hAnsi="Times New Roman"/>
          <w:sz w:val="24"/>
        </w:rPr>
        <w:t>Parcero, Daniel (2010) “1 Trabajadores de prensa, ladrilleros del periodismo”. (Primera parte) Corregidor. Buenos Aires.</w:t>
      </w:r>
    </w:p>
    <w:p w:rsidR="002C1FFF" w:rsidRDefault="002C1FFF">
      <w:pPr>
        <w:numPr>
          <w:ilvl w:val="0"/>
          <w:numId w:val="11"/>
        </w:numPr>
        <w:tabs>
          <w:tab w:val="left" w:pos="620"/>
        </w:tabs>
        <w:spacing w:line="237" w:lineRule="auto"/>
        <w:ind w:left="620" w:hanging="360"/>
        <w:rPr>
          <w:rFonts w:ascii="Symbol" w:eastAsia="Symbol" w:hAnsi="Symbol"/>
          <w:sz w:val="24"/>
        </w:rPr>
      </w:pPr>
      <w:r>
        <w:rPr>
          <w:rFonts w:ascii="Times New Roman" w:eastAsia="Times New Roman" w:hAnsi="Times New Roman"/>
          <w:sz w:val="24"/>
        </w:rPr>
        <w:t xml:space="preserve">Smith, Anthony: </w:t>
      </w:r>
      <w:r>
        <w:rPr>
          <w:rFonts w:ascii="Times New Roman" w:eastAsia="Times New Roman" w:hAnsi="Times New Roman"/>
          <w:i/>
          <w:sz w:val="24"/>
        </w:rPr>
        <w:t>Tecnología y control: Las dimensiones interactivas del periodismo.</w:t>
      </w:r>
    </w:p>
    <w:p w:rsidR="004C71C0" w:rsidRDefault="002C1FFF" w:rsidP="004C71C0">
      <w:pPr>
        <w:spacing w:line="241" w:lineRule="auto"/>
        <w:ind w:left="620" w:right="264"/>
        <w:rPr>
          <w:rFonts w:ascii="Times New Roman" w:eastAsia="Times New Roman" w:hAnsi="Times New Roman"/>
          <w:sz w:val="24"/>
        </w:rPr>
      </w:pPr>
      <w:r>
        <w:rPr>
          <w:rFonts w:ascii="Times New Roman" w:eastAsia="Times New Roman" w:hAnsi="Times New Roman"/>
          <w:i/>
          <w:sz w:val="24"/>
        </w:rPr>
        <w:t xml:space="preserve">En: Curran, James; </w:t>
      </w:r>
      <w:proofErr w:type="spellStart"/>
      <w:r>
        <w:rPr>
          <w:rFonts w:ascii="Times New Roman" w:eastAsia="Times New Roman" w:hAnsi="Times New Roman"/>
          <w:i/>
          <w:sz w:val="24"/>
        </w:rPr>
        <w:t>Gurevitch</w:t>
      </w:r>
      <w:proofErr w:type="spellEnd"/>
      <w:r>
        <w:rPr>
          <w:rFonts w:ascii="Times New Roman" w:eastAsia="Times New Roman" w:hAnsi="Times New Roman"/>
          <w:i/>
          <w:sz w:val="24"/>
        </w:rPr>
        <w:t xml:space="preserve"> y </w:t>
      </w:r>
      <w:proofErr w:type="spellStart"/>
      <w:r>
        <w:rPr>
          <w:rFonts w:ascii="Times New Roman" w:eastAsia="Times New Roman" w:hAnsi="Times New Roman"/>
          <w:i/>
          <w:sz w:val="24"/>
        </w:rPr>
        <w:t>Woollacott</w:t>
      </w:r>
      <w:proofErr w:type="spellEnd"/>
      <w:r>
        <w:rPr>
          <w:rFonts w:ascii="Times New Roman" w:eastAsia="Times New Roman" w:hAnsi="Times New Roman"/>
          <w:i/>
          <w:sz w:val="24"/>
        </w:rPr>
        <w:t xml:space="preserve">: Sociedad y Comunicación de Masas. Fondo de Cultura Económica. </w:t>
      </w:r>
      <w:r>
        <w:rPr>
          <w:rFonts w:ascii="Times New Roman" w:eastAsia="Times New Roman" w:hAnsi="Times New Roman"/>
          <w:sz w:val="24"/>
        </w:rPr>
        <w:t>México, 1981. Páginas 199 a 221.</w:t>
      </w:r>
      <w:bookmarkStart w:id="15" w:name="page10"/>
      <w:bookmarkEnd w:id="15"/>
    </w:p>
    <w:p w:rsidR="004C71C0" w:rsidRDefault="004C71C0" w:rsidP="004C71C0">
      <w:pPr>
        <w:spacing w:line="241" w:lineRule="auto"/>
        <w:ind w:left="620" w:right="264"/>
        <w:rPr>
          <w:rFonts w:ascii="Times New Roman" w:eastAsia="Times New Roman" w:hAnsi="Times New Roman"/>
          <w:b/>
          <w:sz w:val="24"/>
        </w:rPr>
      </w:pPr>
    </w:p>
    <w:p w:rsidR="004C71C0" w:rsidRDefault="004C71C0" w:rsidP="004C71C0">
      <w:pPr>
        <w:spacing w:line="241" w:lineRule="auto"/>
        <w:ind w:left="620" w:right="264"/>
        <w:rPr>
          <w:rFonts w:ascii="Times New Roman" w:eastAsia="Times New Roman" w:hAnsi="Times New Roman"/>
          <w:b/>
          <w:sz w:val="24"/>
        </w:rPr>
      </w:pPr>
    </w:p>
    <w:p w:rsidR="004C71C0" w:rsidRDefault="004C71C0" w:rsidP="004C71C0">
      <w:pPr>
        <w:spacing w:line="241" w:lineRule="auto"/>
        <w:ind w:left="620" w:right="264"/>
        <w:rPr>
          <w:rFonts w:ascii="Times New Roman" w:eastAsia="Times New Roman" w:hAnsi="Times New Roman"/>
          <w:b/>
          <w:sz w:val="24"/>
        </w:rPr>
      </w:pPr>
    </w:p>
    <w:p w:rsidR="002C1FFF" w:rsidRDefault="002C1FFF" w:rsidP="004C71C0">
      <w:pPr>
        <w:spacing w:line="241" w:lineRule="auto"/>
        <w:ind w:right="264"/>
        <w:rPr>
          <w:rFonts w:ascii="Times New Roman" w:eastAsia="Times New Roman" w:hAnsi="Times New Roman"/>
          <w:b/>
          <w:sz w:val="24"/>
        </w:rPr>
      </w:pPr>
      <w:r>
        <w:rPr>
          <w:rFonts w:ascii="Times New Roman" w:eastAsia="Times New Roman" w:hAnsi="Times New Roman"/>
          <w:b/>
          <w:sz w:val="24"/>
        </w:rPr>
        <w:t>2.3. Las redes de broadcasting y las nuevas industrias</w:t>
      </w:r>
      <w:r w:rsidR="004C71C0">
        <w:rPr>
          <w:rFonts w:ascii="Times New Roman" w:eastAsia="Times New Roman" w:hAnsi="Times New Roman"/>
          <w:b/>
          <w:sz w:val="24"/>
        </w:rPr>
        <w:t xml:space="preserve"> comunicacionales</w:t>
      </w:r>
      <w:r>
        <w:rPr>
          <w:rFonts w:ascii="Times New Roman" w:eastAsia="Times New Roman" w:hAnsi="Times New Roman"/>
          <w:b/>
          <w:sz w:val="24"/>
        </w:rPr>
        <w:t xml:space="preserve">. Tensiones entre mundialización y Estados-Nación, y entre </w:t>
      </w:r>
      <w:r w:rsidR="004C71C0">
        <w:rPr>
          <w:rFonts w:ascii="Times New Roman" w:eastAsia="Times New Roman" w:hAnsi="Times New Roman"/>
          <w:b/>
          <w:sz w:val="24"/>
        </w:rPr>
        <w:t xml:space="preserve">Estado, </w:t>
      </w:r>
      <w:r>
        <w:rPr>
          <w:rFonts w:ascii="Times New Roman" w:eastAsia="Times New Roman" w:hAnsi="Times New Roman"/>
          <w:b/>
          <w:sz w:val="24"/>
        </w:rPr>
        <w:t>democracia y mercado.</w:t>
      </w:r>
    </w:p>
    <w:p w:rsidR="002C1FFF" w:rsidRDefault="002C1FFF">
      <w:pPr>
        <w:spacing w:line="214" w:lineRule="exact"/>
        <w:rPr>
          <w:rFonts w:ascii="Times New Roman" w:eastAsia="Times New Roman" w:hAnsi="Times New Roman"/>
        </w:rPr>
      </w:pPr>
    </w:p>
    <w:p w:rsidR="004C71C0" w:rsidRDefault="004C71C0">
      <w:pPr>
        <w:spacing w:line="274" w:lineRule="auto"/>
        <w:ind w:left="260" w:right="264"/>
        <w:jc w:val="both"/>
        <w:rPr>
          <w:rFonts w:ascii="Times New Roman" w:eastAsia="Times New Roman" w:hAnsi="Times New Roman"/>
          <w:sz w:val="24"/>
        </w:rPr>
      </w:pPr>
    </w:p>
    <w:p w:rsidR="004C71C0" w:rsidRDefault="004C71C0" w:rsidP="004C71C0">
      <w:pPr>
        <w:spacing w:line="274" w:lineRule="auto"/>
        <w:ind w:left="260" w:right="264"/>
        <w:jc w:val="both"/>
        <w:rPr>
          <w:rFonts w:ascii="Times New Roman" w:eastAsia="Times New Roman" w:hAnsi="Times New Roman"/>
          <w:sz w:val="24"/>
        </w:rPr>
      </w:pPr>
      <w:r w:rsidRPr="004C71C0">
        <w:rPr>
          <w:rFonts w:ascii="Times New Roman" w:eastAsia="Times New Roman" w:hAnsi="Times New Roman"/>
          <w:sz w:val="24"/>
        </w:rPr>
        <w:t>Industria cultural y comunicación de masas. Los medios de comunicación entre el “siglo largo” y el “siglo corto”. Estado y mercado en la formación de las redes de broadcasting. Transformaciones y articulación: Prensa de masas, discografía, radiofonía, cine, televisión. Propaganda sistemática y la mundialización del sistema. Auge de las agencias internacionales. Estado de bienestar y sociedad de consumo. Masificación, diversificación y segmentación. La transición a la era digital.</w:t>
      </w:r>
      <w:r>
        <w:rPr>
          <w:rFonts w:ascii="Times New Roman" w:eastAsia="Times New Roman" w:hAnsi="Times New Roman"/>
          <w:sz w:val="24"/>
        </w:rPr>
        <w:t xml:space="preserve"> </w:t>
      </w:r>
    </w:p>
    <w:p w:rsidR="004C71C0" w:rsidRDefault="004C71C0" w:rsidP="004C71C0">
      <w:pPr>
        <w:spacing w:line="274" w:lineRule="auto"/>
        <w:ind w:left="260" w:right="264"/>
        <w:jc w:val="both"/>
        <w:rPr>
          <w:rFonts w:ascii="Times New Roman" w:hAnsi="Times New Roman" w:cs="Times New Roman"/>
          <w:sz w:val="24"/>
          <w:szCs w:val="24"/>
        </w:rPr>
      </w:pPr>
    </w:p>
    <w:p w:rsidR="004C71C0" w:rsidRDefault="004C71C0" w:rsidP="004C71C0">
      <w:pPr>
        <w:spacing w:line="274" w:lineRule="auto"/>
        <w:ind w:left="260" w:right="264"/>
        <w:jc w:val="both"/>
        <w:rPr>
          <w:rFonts w:ascii="Times New Roman" w:hAnsi="Times New Roman" w:cs="Times New Roman"/>
          <w:sz w:val="24"/>
          <w:szCs w:val="24"/>
        </w:rPr>
      </w:pPr>
      <w:r w:rsidRPr="004C71C0">
        <w:rPr>
          <w:rFonts w:ascii="Times New Roman" w:hAnsi="Times New Roman" w:cs="Times New Roman"/>
          <w:sz w:val="24"/>
          <w:szCs w:val="24"/>
        </w:rPr>
        <w:t xml:space="preserve">El modelo de sustitución de importaciones en Argentina: crisis y modernización autoritaria. El populismo latinoamericano, el desarrollismo y el neoconservadurismo. Nuevas vanguardias y nuevas renovaciones de las industrias culturales. </w:t>
      </w:r>
    </w:p>
    <w:p w:rsidR="004C71C0" w:rsidRDefault="004C71C0" w:rsidP="004C71C0">
      <w:pPr>
        <w:spacing w:line="274" w:lineRule="auto"/>
        <w:ind w:left="260" w:right="264"/>
        <w:jc w:val="both"/>
        <w:rPr>
          <w:rFonts w:ascii="Times New Roman" w:eastAsia="Times New Roman" w:hAnsi="Times New Roman"/>
          <w:sz w:val="24"/>
        </w:rPr>
      </w:pPr>
    </w:p>
    <w:p w:rsidR="004C71C0" w:rsidRDefault="004C71C0" w:rsidP="004C71C0">
      <w:pPr>
        <w:spacing w:line="274" w:lineRule="auto"/>
        <w:ind w:left="260" w:right="264"/>
        <w:jc w:val="both"/>
        <w:rPr>
          <w:rFonts w:ascii="Times New Roman" w:eastAsia="Times New Roman" w:hAnsi="Times New Roman"/>
          <w:sz w:val="24"/>
        </w:rPr>
      </w:pPr>
    </w:p>
    <w:p w:rsidR="004C71C0" w:rsidRDefault="004C71C0" w:rsidP="004C71C0">
      <w:pPr>
        <w:spacing w:line="274" w:lineRule="auto"/>
        <w:ind w:left="260" w:right="264"/>
        <w:jc w:val="both"/>
        <w:rPr>
          <w:rFonts w:ascii="Times New Roman" w:eastAsia="Times New Roman" w:hAnsi="Times New Roman"/>
          <w:sz w:val="24"/>
        </w:rPr>
      </w:pPr>
    </w:p>
    <w:p w:rsidR="004C71C0" w:rsidRDefault="004C71C0" w:rsidP="004C71C0">
      <w:pPr>
        <w:spacing w:line="274" w:lineRule="auto"/>
        <w:ind w:left="260" w:right="264"/>
        <w:jc w:val="both"/>
        <w:rPr>
          <w:rFonts w:ascii="Times New Roman" w:eastAsia="Times New Roman" w:hAnsi="Times New Roman"/>
          <w:sz w:val="24"/>
        </w:rPr>
      </w:pPr>
    </w:p>
    <w:p w:rsidR="004C71C0" w:rsidRPr="004C71C0" w:rsidRDefault="004C71C0" w:rsidP="004C71C0">
      <w:pPr>
        <w:spacing w:line="274" w:lineRule="auto"/>
        <w:ind w:left="260" w:right="264"/>
        <w:jc w:val="both"/>
        <w:rPr>
          <w:rFonts w:ascii="Times New Roman" w:eastAsia="Times New Roman" w:hAnsi="Times New Roman"/>
          <w:b/>
          <w:sz w:val="24"/>
        </w:rPr>
      </w:pPr>
      <w:r w:rsidRPr="004C71C0">
        <w:rPr>
          <w:rFonts w:ascii="Times New Roman" w:eastAsia="Times New Roman" w:hAnsi="Times New Roman"/>
          <w:b/>
          <w:sz w:val="24"/>
        </w:rPr>
        <w:lastRenderedPageBreak/>
        <w:t xml:space="preserve">Bibliografía obligatoria: </w:t>
      </w:r>
    </w:p>
    <w:p w:rsidR="004C71C0" w:rsidRPr="004C71C0" w:rsidRDefault="004C71C0" w:rsidP="004C71C0">
      <w:pPr>
        <w:tabs>
          <w:tab w:val="left" w:pos="620"/>
        </w:tabs>
        <w:spacing w:line="0" w:lineRule="atLeast"/>
        <w:ind w:left="620" w:right="264"/>
        <w:rPr>
          <w:rFonts w:ascii="Symbol" w:eastAsia="Symbol" w:hAnsi="Symbol"/>
          <w:sz w:val="24"/>
        </w:rPr>
      </w:pPr>
    </w:p>
    <w:p w:rsidR="001675B2" w:rsidRPr="004C71C0" w:rsidRDefault="001675B2" w:rsidP="001675B2">
      <w:pPr>
        <w:numPr>
          <w:ilvl w:val="0"/>
          <w:numId w:val="12"/>
        </w:numPr>
        <w:tabs>
          <w:tab w:val="left" w:pos="620"/>
        </w:tabs>
        <w:spacing w:line="238" w:lineRule="auto"/>
        <w:ind w:left="620" w:right="264" w:hanging="360"/>
        <w:rPr>
          <w:rFonts w:ascii="Symbol" w:eastAsia="Symbol" w:hAnsi="Symbol"/>
          <w:sz w:val="24"/>
        </w:rPr>
      </w:pPr>
      <w:r w:rsidRPr="004C71C0">
        <w:rPr>
          <w:rFonts w:ascii="Times New Roman" w:eastAsia="Times New Roman" w:hAnsi="Times New Roman"/>
          <w:sz w:val="24"/>
        </w:rPr>
        <w:t xml:space="preserve">Barbier, Frédéric y </w:t>
      </w:r>
      <w:proofErr w:type="spellStart"/>
      <w:r w:rsidRPr="004C71C0">
        <w:rPr>
          <w:rFonts w:ascii="Times New Roman" w:eastAsia="Times New Roman" w:hAnsi="Times New Roman"/>
          <w:sz w:val="24"/>
        </w:rPr>
        <w:t>Bertho</w:t>
      </w:r>
      <w:proofErr w:type="spellEnd"/>
      <w:r w:rsidRPr="004C71C0">
        <w:rPr>
          <w:rFonts w:ascii="Times New Roman" w:eastAsia="Times New Roman" w:hAnsi="Times New Roman"/>
          <w:sz w:val="24"/>
        </w:rPr>
        <w:t xml:space="preserve"> </w:t>
      </w:r>
      <w:proofErr w:type="spellStart"/>
      <w:r w:rsidRPr="004C71C0">
        <w:rPr>
          <w:rFonts w:ascii="Times New Roman" w:eastAsia="Times New Roman" w:hAnsi="Times New Roman"/>
          <w:sz w:val="24"/>
        </w:rPr>
        <w:t>Lavenir</w:t>
      </w:r>
      <w:proofErr w:type="spellEnd"/>
      <w:r w:rsidRPr="004C71C0">
        <w:rPr>
          <w:rFonts w:ascii="Times New Roman" w:eastAsia="Times New Roman" w:hAnsi="Times New Roman"/>
          <w:sz w:val="24"/>
        </w:rPr>
        <w:t xml:space="preserve">, Catherine (1999) </w:t>
      </w:r>
      <w:r w:rsidRPr="004C71C0">
        <w:rPr>
          <w:rFonts w:ascii="Times New Roman" w:eastAsia="Times New Roman" w:hAnsi="Times New Roman"/>
          <w:i/>
          <w:sz w:val="24"/>
        </w:rPr>
        <w:t>Historia de los medios de</w:t>
      </w:r>
      <w:r w:rsidRPr="004C71C0">
        <w:rPr>
          <w:rFonts w:ascii="Times New Roman" w:eastAsia="Times New Roman" w:hAnsi="Times New Roman"/>
          <w:sz w:val="24"/>
        </w:rPr>
        <w:t xml:space="preserve"> </w:t>
      </w:r>
      <w:r w:rsidRPr="004C71C0">
        <w:rPr>
          <w:rFonts w:ascii="Times New Roman" w:eastAsia="Times New Roman" w:hAnsi="Times New Roman"/>
          <w:i/>
          <w:sz w:val="24"/>
        </w:rPr>
        <w:t>Diderot a Internet</w:t>
      </w:r>
      <w:r w:rsidRPr="004C71C0">
        <w:rPr>
          <w:rFonts w:ascii="Times New Roman" w:eastAsia="Times New Roman" w:hAnsi="Times New Roman"/>
          <w:sz w:val="24"/>
        </w:rPr>
        <w:t>, Buenos Aires, Colihue. Páginas 248-276 y 278-328.</w:t>
      </w:r>
    </w:p>
    <w:p w:rsidR="001675B2" w:rsidRPr="004C71C0" w:rsidRDefault="001675B2" w:rsidP="001675B2">
      <w:pPr>
        <w:spacing w:line="1" w:lineRule="exact"/>
        <w:rPr>
          <w:rFonts w:ascii="Symbol" w:eastAsia="Symbol" w:hAnsi="Symbol"/>
          <w:sz w:val="24"/>
        </w:rPr>
      </w:pPr>
    </w:p>
    <w:p w:rsidR="001675B2" w:rsidRPr="001675B2" w:rsidRDefault="001675B2" w:rsidP="001675B2">
      <w:pPr>
        <w:numPr>
          <w:ilvl w:val="0"/>
          <w:numId w:val="36"/>
        </w:numPr>
        <w:ind w:left="567"/>
        <w:rPr>
          <w:rFonts w:ascii="Times New Roman" w:eastAsia="Times New Roman" w:hAnsi="Times New Roman"/>
          <w:sz w:val="24"/>
        </w:rPr>
      </w:pPr>
      <w:proofErr w:type="spellStart"/>
      <w:r w:rsidRPr="004C71C0">
        <w:rPr>
          <w:rFonts w:ascii="Times New Roman" w:eastAsia="Times New Roman" w:hAnsi="Times New Roman"/>
          <w:sz w:val="24"/>
        </w:rPr>
        <w:t>Flichy</w:t>
      </w:r>
      <w:proofErr w:type="spellEnd"/>
      <w:r w:rsidRPr="004C71C0">
        <w:rPr>
          <w:rFonts w:ascii="Times New Roman" w:eastAsia="Times New Roman" w:hAnsi="Times New Roman"/>
          <w:sz w:val="24"/>
        </w:rPr>
        <w:t xml:space="preserve">, Patrice (1993) </w:t>
      </w:r>
      <w:r w:rsidRPr="004C71C0">
        <w:rPr>
          <w:rFonts w:ascii="Times New Roman" w:eastAsia="Times New Roman" w:hAnsi="Times New Roman"/>
          <w:i/>
          <w:sz w:val="24"/>
        </w:rPr>
        <w:t>Una historia de la Comunicación Moderna</w:t>
      </w:r>
      <w:r w:rsidRPr="004C71C0">
        <w:rPr>
          <w:rFonts w:ascii="Times New Roman" w:eastAsia="Times New Roman" w:hAnsi="Times New Roman"/>
          <w:sz w:val="24"/>
        </w:rPr>
        <w:t xml:space="preserve">, Ed. </w:t>
      </w:r>
      <w:proofErr w:type="spellStart"/>
      <w:proofErr w:type="gramStart"/>
      <w:r w:rsidRPr="004C71C0">
        <w:rPr>
          <w:rFonts w:ascii="Times New Roman" w:eastAsia="Times New Roman" w:hAnsi="Times New Roman"/>
          <w:sz w:val="24"/>
        </w:rPr>
        <w:t>G.Gili</w:t>
      </w:r>
      <w:proofErr w:type="spellEnd"/>
      <w:proofErr w:type="gramEnd"/>
      <w:r w:rsidRPr="004C71C0">
        <w:rPr>
          <w:rFonts w:ascii="Times New Roman" w:eastAsia="Times New Roman" w:hAnsi="Times New Roman"/>
          <w:sz w:val="24"/>
        </w:rPr>
        <w:t>, México. Tercera Parte, Cap. 7 y 8 (Páginas. 184-231)</w:t>
      </w:r>
      <w:r>
        <w:rPr>
          <w:rFonts w:ascii="Times New Roman" w:eastAsia="Times New Roman" w:hAnsi="Times New Roman"/>
          <w:sz w:val="24"/>
        </w:rPr>
        <w:t xml:space="preserve">. </w:t>
      </w:r>
    </w:p>
    <w:p w:rsidR="002C1FFF" w:rsidRPr="004C71C0" w:rsidRDefault="002C1FFF">
      <w:pPr>
        <w:numPr>
          <w:ilvl w:val="0"/>
          <w:numId w:val="12"/>
        </w:numPr>
        <w:tabs>
          <w:tab w:val="left" w:pos="620"/>
        </w:tabs>
        <w:spacing w:line="0" w:lineRule="atLeast"/>
        <w:ind w:left="620" w:right="264" w:hanging="360"/>
        <w:rPr>
          <w:rFonts w:ascii="Symbol" w:eastAsia="Symbol" w:hAnsi="Symbol"/>
          <w:sz w:val="24"/>
        </w:rPr>
      </w:pPr>
      <w:proofErr w:type="spellStart"/>
      <w:r w:rsidRPr="004C71C0">
        <w:rPr>
          <w:rFonts w:ascii="Times New Roman" w:eastAsia="Times New Roman" w:hAnsi="Times New Roman"/>
          <w:sz w:val="24"/>
        </w:rPr>
        <w:t>Bosetti</w:t>
      </w:r>
      <w:proofErr w:type="spellEnd"/>
      <w:r w:rsidRPr="004C71C0">
        <w:rPr>
          <w:rFonts w:ascii="Times New Roman" w:eastAsia="Times New Roman" w:hAnsi="Times New Roman"/>
          <w:sz w:val="24"/>
        </w:rPr>
        <w:t xml:space="preserve">, Oscar (1994) </w:t>
      </w:r>
      <w:r w:rsidRPr="004C71C0">
        <w:rPr>
          <w:rFonts w:ascii="Times New Roman" w:eastAsia="Times New Roman" w:hAnsi="Times New Roman"/>
          <w:i/>
          <w:sz w:val="24"/>
        </w:rPr>
        <w:t>Radiofonías. Palabras y sonidos de largo alcance</w:t>
      </w:r>
      <w:r w:rsidRPr="004C71C0">
        <w:rPr>
          <w:rFonts w:ascii="Times New Roman" w:eastAsia="Times New Roman" w:hAnsi="Times New Roman"/>
          <w:sz w:val="24"/>
        </w:rPr>
        <w:t xml:space="preserve">, Colihue, Buenos Aires. Capítulo 2, páginas </w:t>
      </w:r>
      <w:r w:rsidR="004C71C0" w:rsidRPr="004C71C0">
        <w:rPr>
          <w:rFonts w:ascii="Times New Roman" w:eastAsia="Times New Roman" w:hAnsi="Times New Roman"/>
          <w:sz w:val="24"/>
        </w:rPr>
        <w:t>15-4</w:t>
      </w:r>
      <w:r w:rsidRPr="004C71C0">
        <w:rPr>
          <w:rFonts w:ascii="Times New Roman" w:eastAsia="Times New Roman" w:hAnsi="Times New Roman"/>
          <w:sz w:val="24"/>
        </w:rPr>
        <w:t xml:space="preserve">7 </w:t>
      </w:r>
      <w:r w:rsidR="004C71C0" w:rsidRPr="004C71C0">
        <w:rPr>
          <w:rFonts w:ascii="Times New Roman" w:eastAsia="Times New Roman" w:hAnsi="Times New Roman"/>
          <w:sz w:val="24"/>
        </w:rPr>
        <w:t>u 48-70</w:t>
      </w:r>
      <w:r w:rsidRPr="004C71C0">
        <w:rPr>
          <w:rFonts w:ascii="Times New Roman" w:eastAsia="Times New Roman" w:hAnsi="Times New Roman"/>
          <w:sz w:val="24"/>
        </w:rPr>
        <w:t>.</w:t>
      </w:r>
    </w:p>
    <w:p w:rsidR="002C1FFF" w:rsidRPr="004C71C0" w:rsidRDefault="002C1FFF">
      <w:pPr>
        <w:spacing w:line="1" w:lineRule="exact"/>
        <w:rPr>
          <w:rFonts w:ascii="Symbol" w:eastAsia="Symbol" w:hAnsi="Symbol"/>
          <w:sz w:val="24"/>
        </w:rPr>
      </w:pPr>
    </w:p>
    <w:p w:rsidR="002C1FFF" w:rsidRPr="004C71C0" w:rsidRDefault="002C1FFF">
      <w:pPr>
        <w:numPr>
          <w:ilvl w:val="0"/>
          <w:numId w:val="12"/>
        </w:numPr>
        <w:tabs>
          <w:tab w:val="left" w:pos="620"/>
        </w:tabs>
        <w:spacing w:line="239" w:lineRule="auto"/>
        <w:ind w:left="620" w:right="264" w:hanging="360"/>
        <w:jc w:val="both"/>
        <w:rPr>
          <w:rFonts w:ascii="Symbol" w:eastAsia="Symbol" w:hAnsi="Symbol"/>
          <w:sz w:val="24"/>
        </w:rPr>
      </w:pPr>
      <w:r w:rsidRPr="004C71C0">
        <w:rPr>
          <w:rFonts w:ascii="Times New Roman" w:eastAsia="Times New Roman" w:hAnsi="Times New Roman"/>
          <w:sz w:val="24"/>
        </w:rPr>
        <w:t xml:space="preserve">Matallana, Andrea (2006) </w:t>
      </w:r>
      <w:r w:rsidRPr="004C71C0">
        <w:rPr>
          <w:rFonts w:ascii="Times New Roman" w:eastAsia="Times New Roman" w:hAnsi="Times New Roman"/>
          <w:i/>
          <w:sz w:val="24"/>
        </w:rPr>
        <w:t>Locos por la radio. Una historia social de la radiofonía</w:t>
      </w:r>
      <w:r w:rsidRPr="004C71C0">
        <w:rPr>
          <w:rFonts w:ascii="Times New Roman" w:eastAsia="Times New Roman" w:hAnsi="Times New Roman"/>
          <w:sz w:val="24"/>
        </w:rPr>
        <w:t xml:space="preserve"> </w:t>
      </w:r>
      <w:r w:rsidRPr="004C71C0">
        <w:rPr>
          <w:rFonts w:ascii="Times New Roman" w:eastAsia="Times New Roman" w:hAnsi="Times New Roman"/>
          <w:i/>
          <w:sz w:val="24"/>
        </w:rPr>
        <w:t>en la Argentina, 1923-1947</w:t>
      </w:r>
      <w:r w:rsidRPr="004C71C0">
        <w:rPr>
          <w:rFonts w:ascii="Times New Roman" w:eastAsia="Times New Roman" w:hAnsi="Times New Roman"/>
          <w:sz w:val="24"/>
        </w:rPr>
        <w:t>, Buenos Aires, Prometeo. Páginas 29</w:t>
      </w:r>
      <w:r w:rsidR="004C71C0" w:rsidRPr="004C71C0">
        <w:rPr>
          <w:rFonts w:ascii="Times New Roman" w:eastAsia="Times New Roman" w:hAnsi="Times New Roman"/>
          <w:sz w:val="24"/>
        </w:rPr>
        <w:t>-</w:t>
      </w:r>
      <w:r w:rsidRPr="004C71C0">
        <w:rPr>
          <w:rFonts w:ascii="Times New Roman" w:eastAsia="Times New Roman" w:hAnsi="Times New Roman"/>
          <w:sz w:val="24"/>
        </w:rPr>
        <w:t xml:space="preserve">52. </w:t>
      </w:r>
      <w:proofErr w:type="spellStart"/>
      <w:r w:rsidRPr="004C71C0">
        <w:rPr>
          <w:rFonts w:ascii="Times New Roman" w:eastAsia="Times New Roman" w:hAnsi="Times New Roman"/>
          <w:sz w:val="24"/>
        </w:rPr>
        <w:t>Opc</w:t>
      </w:r>
      <w:proofErr w:type="spellEnd"/>
      <w:r w:rsidRPr="004C71C0">
        <w:rPr>
          <w:rFonts w:ascii="Times New Roman" w:eastAsia="Times New Roman" w:hAnsi="Times New Roman"/>
          <w:sz w:val="24"/>
        </w:rPr>
        <w:t>.: 81</w:t>
      </w:r>
      <w:r w:rsidR="004C71C0" w:rsidRPr="004C71C0">
        <w:rPr>
          <w:rFonts w:ascii="Times New Roman" w:eastAsia="Times New Roman" w:hAnsi="Times New Roman"/>
          <w:sz w:val="24"/>
        </w:rPr>
        <w:t>-</w:t>
      </w:r>
      <w:r w:rsidRPr="004C71C0">
        <w:rPr>
          <w:rFonts w:ascii="Times New Roman" w:eastAsia="Times New Roman" w:hAnsi="Times New Roman"/>
          <w:sz w:val="24"/>
        </w:rPr>
        <w:t>112.</w:t>
      </w:r>
    </w:p>
    <w:p w:rsidR="002C1FFF" w:rsidRPr="004C71C0" w:rsidRDefault="002C1FFF">
      <w:pPr>
        <w:spacing w:line="2" w:lineRule="exact"/>
        <w:rPr>
          <w:rFonts w:ascii="Symbol" w:eastAsia="Symbol" w:hAnsi="Symbol"/>
          <w:sz w:val="24"/>
        </w:rPr>
      </w:pPr>
    </w:p>
    <w:p w:rsidR="002C1FFF" w:rsidRPr="004C71C0" w:rsidRDefault="002C1FFF">
      <w:pPr>
        <w:numPr>
          <w:ilvl w:val="0"/>
          <w:numId w:val="12"/>
        </w:numPr>
        <w:tabs>
          <w:tab w:val="left" w:pos="620"/>
        </w:tabs>
        <w:spacing w:line="239" w:lineRule="auto"/>
        <w:ind w:left="620" w:right="264" w:hanging="360"/>
        <w:jc w:val="both"/>
        <w:rPr>
          <w:rFonts w:ascii="Symbol" w:eastAsia="Symbol" w:hAnsi="Symbol"/>
          <w:sz w:val="24"/>
        </w:rPr>
      </w:pPr>
      <w:proofErr w:type="spellStart"/>
      <w:r w:rsidRPr="004C71C0">
        <w:rPr>
          <w:rFonts w:ascii="Times New Roman" w:eastAsia="Times New Roman" w:hAnsi="Times New Roman"/>
          <w:sz w:val="24"/>
        </w:rPr>
        <w:t>Tobi</w:t>
      </w:r>
      <w:proofErr w:type="spellEnd"/>
      <w:r w:rsidRPr="004C71C0">
        <w:rPr>
          <w:rFonts w:ascii="Times New Roman" w:eastAsia="Times New Roman" w:hAnsi="Times New Roman"/>
          <w:sz w:val="24"/>
        </w:rPr>
        <w:t xml:space="preserve">, Ximena (2008) “El origen de la radio. De la </w:t>
      </w:r>
      <w:proofErr w:type="spellStart"/>
      <w:r w:rsidRPr="004C71C0">
        <w:rPr>
          <w:rFonts w:ascii="Times New Roman" w:eastAsia="Times New Roman" w:hAnsi="Times New Roman"/>
          <w:sz w:val="24"/>
        </w:rPr>
        <w:t>radiodiafición</w:t>
      </w:r>
      <w:proofErr w:type="spellEnd"/>
      <w:r w:rsidRPr="004C71C0">
        <w:rPr>
          <w:rFonts w:ascii="Times New Roman" w:eastAsia="Times New Roman" w:hAnsi="Times New Roman"/>
          <w:sz w:val="24"/>
        </w:rPr>
        <w:t xml:space="preserve"> a la radiodifusión”. En </w:t>
      </w:r>
      <w:r w:rsidRPr="004C71C0">
        <w:rPr>
          <w:rFonts w:ascii="Times New Roman" w:eastAsia="Times New Roman" w:hAnsi="Times New Roman"/>
          <w:i/>
          <w:sz w:val="24"/>
        </w:rPr>
        <w:t>La Construcción de lo radiofónico</w:t>
      </w:r>
      <w:r w:rsidRPr="004C71C0">
        <w:rPr>
          <w:rFonts w:ascii="Times New Roman" w:eastAsia="Times New Roman" w:hAnsi="Times New Roman"/>
          <w:sz w:val="24"/>
        </w:rPr>
        <w:t>, Buenos Aires, La Crujía, 2008. Pág</w:t>
      </w:r>
      <w:r w:rsidR="004C71C0" w:rsidRPr="004C71C0">
        <w:rPr>
          <w:rFonts w:ascii="Times New Roman" w:eastAsia="Times New Roman" w:hAnsi="Times New Roman"/>
          <w:sz w:val="24"/>
        </w:rPr>
        <w:t>.</w:t>
      </w:r>
      <w:r w:rsidRPr="004C71C0">
        <w:rPr>
          <w:rFonts w:ascii="Times New Roman" w:eastAsia="Times New Roman" w:hAnsi="Times New Roman"/>
          <w:sz w:val="24"/>
        </w:rPr>
        <w:t xml:space="preserve"> 75 a 90.</w:t>
      </w:r>
    </w:p>
    <w:p w:rsidR="002C1FFF" w:rsidRPr="004C71C0" w:rsidRDefault="002C1FFF">
      <w:pPr>
        <w:spacing w:line="2" w:lineRule="exact"/>
        <w:rPr>
          <w:rFonts w:ascii="Symbol" w:eastAsia="Symbol" w:hAnsi="Symbol"/>
          <w:sz w:val="24"/>
        </w:rPr>
      </w:pPr>
    </w:p>
    <w:p w:rsidR="00807CCC" w:rsidRPr="00807CCC" w:rsidRDefault="00807CCC" w:rsidP="00807CCC">
      <w:pPr>
        <w:numPr>
          <w:ilvl w:val="0"/>
          <w:numId w:val="36"/>
        </w:numPr>
        <w:ind w:left="567"/>
        <w:rPr>
          <w:rFonts w:ascii="Times New Roman" w:eastAsia="Times New Roman" w:hAnsi="Times New Roman"/>
          <w:sz w:val="24"/>
        </w:rPr>
      </w:pPr>
      <w:r w:rsidRPr="00807CCC">
        <w:rPr>
          <w:rFonts w:ascii="Times New Roman" w:eastAsia="Times New Roman" w:hAnsi="Times New Roman"/>
          <w:sz w:val="24"/>
        </w:rPr>
        <w:t xml:space="preserve">Fraga, Enrique (2006) La prohibición del lunfardo en la radiodifusión argentina 1933-1953, Buenos Aires, </w:t>
      </w:r>
      <w:proofErr w:type="spellStart"/>
      <w:r w:rsidRPr="00807CCC">
        <w:rPr>
          <w:rFonts w:ascii="Times New Roman" w:eastAsia="Times New Roman" w:hAnsi="Times New Roman"/>
          <w:sz w:val="24"/>
        </w:rPr>
        <w:t>Lajouane</w:t>
      </w:r>
      <w:proofErr w:type="spellEnd"/>
      <w:r w:rsidRPr="00807CCC">
        <w:rPr>
          <w:rFonts w:ascii="Times New Roman" w:eastAsia="Times New Roman" w:hAnsi="Times New Roman"/>
          <w:sz w:val="24"/>
        </w:rPr>
        <w:t>. Pág. 36 a 71.</w:t>
      </w:r>
    </w:p>
    <w:p w:rsidR="002C1FFF" w:rsidRPr="004C71C0" w:rsidRDefault="002C1FFF">
      <w:pPr>
        <w:spacing w:line="1" w:lineRule="exact"/>
        <w:rPr>
          <w:rFonts w:ascii="Symbol" w:eastAsia="Symbol" w:hAnsi="Symbol"/>
          <w:sz w:val="24"/>
        </w:rPr>
      </w:pPr>
    </w:p>
    <w:p w:rsidR="004C71C0" w:rsidRPr="004C71C0" w:rsidRDefault="002C1FFF" w:rsidP="004C71C0">
      <w:pPr>
        <w:numPr>
          <w:ilvl w:val="0"/>
          <w:numId w:val="12"/>
        </w:numPr>
        <w:tabs>
          <w:tab w:val="left" w:pos="620"/>
        </w:tabs>
        <w:spacing w:line="239" w:lineRule="auto"/>
        <w:ind w:left="620" w:right="304" w:hanging="360"/>
        <w:rPr>
          <w:rFonts w:ascii="Symbol" w:eastAsia="Symbol" w:hAnsi="Symbol"/>
          <w:sz w:val="24"/>
        </w:rPr>
      </w:pPr>
      <w:r w:rsidRPr="004C71C0">
        <w:rPr>
          <w:rFonts w:ascii="Times New Roman" w:eastAsia="Times New Roman" w:hAnsi="Times New Roman"/>
          <w:sz w:val="24"/>
        </w:rPr>
        <w:t>Rivera, Jorge (1998) "La forja del escritor profesional (1900-1930)", "Los escritores y los nuevos medios masivos", "Cine y escritores pioneros"</w:t>
      </w:r>
      <w:r w:rsidR="00A02356">
        <w:rPr>
          <w:rFonts w:ascii="Times New Roman" w:eastAsia="Times New Roman" w:hAnsi="Times New Roman"/>
          <w:sz w:val="24"/>
        </w:rPr>
        <w:t xml:space="preserve">, “El auge de la industria cultural” y “Apogeo y crisis de la industria del libro”. </w:t>
      </w:r>
      <w:r w:rsidRPr="004C71C0">
        <w:rPr>
          <w:rFonts w:ascii="Times New Roman" w:eastAsia="Times New Roman" w:hAnsi="Times New Roman"/>
          <w:sz w:val="24"/>
        </w:rPr>
        <w:t>En: El escritor y la industria cultural, Atuel, Buenos Aires. Pá</w:t>
      </w:r>
      <w:r w:rsidR="00A02356">
        <w:rPr>
          <w:rFonts w:ascii="Times New Roman" w:eastAsia="Times New Roman" w:hAnsi="Times New Roman"/>
          <w:sz w:val="24"/>
        </w:rPr>
        <w:t>g</w:t>
      </w:r>
      <w:r w:rsidRPr="004C71C0">
        <w:rPr>
          <w:rFonts w:ascii="Times New Roman" w:eastAsia="Times New Roman" w:hAnsi="Times New Roman"/>
          <w:sz w:val="24"/>
        </w:rPr>
        <w:t>.</w:t>
      </w:r>
      <w:r w:rsidR="00A02356">
        <w:rPr>
          <w:rFonts w:ascii="Times New Roman" w:eastAsia="Times New Roman" w:hAnsi="Times New Roman"/>
          <w:sz w:val="24"/>
        </w:rPr>
        <w:t xml:space="preserve"> 93 hasta el final. </w:t>
      </w:r>
    </w:p>
    <w:p w:rsidR="004C71C0" w:rsidRPr="004C71C0" w:rsidRDefault="002C1FFF" w:rsidP="004C71C0">
      <w:pPr>
        <w:numPr>
          <w:ilvl w:val="0"/>
          <w:numId w:val="35"/>
        </w:numPr>
        <w:tabs>
          <w:tab w:val="left" w:pos="620"/>
        </w:tabs>
        <w:spacing w:line="239" w:lineRule="auto"/>
        <w:ind w:left="620" w:right="304" w:hanging="360"/>
        <w:rPr>
          <w:rFonts w:ascii="Times New Roman" w:eastAsia="Times New Roman" w:hAnsi="Times New Roman"/>
          <w:sz w:val="24"/>
        </w:rPr>
      </w:pPr>
      <w:r w:rsidRPr="004C71C0">
        <w:rPr>
          <w:rFonts w:ascii="Times New Roman" w:eastAsia="Times New Roman" w:hAnsi="Times New Roman"/>
          <w:sz w:val="24"/>
        </w:rPr>
        <w:t>Documentos y materiales de la cátedra (disponibles en los apuntes y/o la Web de la cátedra).</w:t>
      </w:r>
      <w:r w:rsidR="004C71C0" w:rsidRPr="004C71C0">
        <w:t xml:space="preserve"> </w:t>
      </w:r>
    </w:p>
    <w:p w:rsidR="002C1FFF" w:rsidRDefault="004C71C0" w:rsidP="004C71C0">
      <w:pPr>
        <w:numPr>
          <w:ilvl w:val="0"/>
          <w:numId w:val="35"/>
        </w:numPr>
        <w:tabs>
          <w:tab w:val="left" w:pos="620"/>
        </w:tabs>
        <w:spacing w:line="239" w:lineRule="auto"/>
        <w:ind w:left="709" w:right="304" w:hanging="425"/>
        <w:rPr>
          <w:rFonts w:ascii="Times New Roman" w:eastAsia="Times New Roman" w:hAnsi="Times New Roman"/>
          <w:sz w:val="24"/>
        </w:rPr>
      </w:pPr>
      <w:r w:rsidRPr="004C71C0">
        <w:rPr>
          <w:rFonts w:ascii="Times New Roman" w:eastAsia="Times New Roman" w:hAnsi="Times New Roman"/>
          <w:sz w:val="24"/>
        </w:rPr>
        <w:t xml:space="preserve">Williams, Raymond: “La tecnología y la sociedad” en: </w:t>
      </w:r>
      <w:r w:rsidRPr="004C71C0">
        <w:rPr>
          <w:rFonts w:ascii="Times New Roman" w:eastAsia="Times New Roman" w:hAnsi="Times New Roman"/>
          <w:i/>
          <w:sz w:val="24"/>
        </w:rPr>
        <w:t>Causas y azares</w:t>
      </w:r>
      <w:r w:rsidRPr="004C71C0">
        <w:rPr>
          <w:rFonts w:ascii="Times New Roman" w:eastAsia="Times New Roman" w:hAnsi="Times New Roman"/>
          <w:sz w:val="24"/>
        </w:rPr>
        <w:t xml:space="preserve">, </w:t>
      </w:r>
      <w:proofErr w:type="spellStart"/>
      <w:r w:rsidRPr="004C71C0">
        <w:rPr>
          <w:rFonts w:ascii="Times New Roman" w:eastAsia="Times New Roman" w:hAnsi="Times New Roman"/>
          <w:sz w:val="24"/>
        </w:rPr>
        <w:t>Nº</w:t>
      </w:r>
      <w:proofErr w:type="spellEnd"/>
      <w:r w:rsidRPr="004C71C0">
        <w:rPr>
          <w:rFonts w:ascii="Times New Roman" w:eastAsia="Times New Roman" w:hAnsi="Times New Roman"/>
          <w:sz w:val="24"/>
        </w:rPr>
        <w:t xml:space="preserve"> 4</w:t>
      </w:r>
      <w:r>
        <w:rPr>
          <w:rFonts w:ascii="Times New Roman" w:eastAsia="Times New Roman" w:hAnsi="Times New Roman"/>
          <w:sz w:val="24"/>
        </w:rPr>
        <w:t>.</w:t>
      </w:r>
      <w:r w:rsidRPr="004C71C0">
        <w:rPr>
          <w:rFonts w:ascii="Times New Roman" w:eastAsia="Times New Roman" w:hAnsi="Times New Roman"/>
          <w:sz w:val="24"/>
        </w:rPr>
        <w:t xml:space="preserve"> Invierno de 1996. Páginas 155 a 172.</w:t>
      </w:r>
    </w:p>
    <w:p w:rsidR="00C963BE" w:rsidRPr="00C963BE" w:rsidRDefault="00C963BE" w:rsidP="00891080">
      <w:pPr>
        <w:numPr>
          <w:ilvl w:val="0"/>
          <w:numId w:val="35"/>
        </w:numPr>
        <w:tabs>
          <w:tab w:val="left" w:pos="620"/>
        </w:tabs>
        <w:spacing w:line="239" w:lineRule="auto"/>
        <w:ind w:left="567" w:right="304" w:hanging="283"/>
        <w:rPr>
          <w:rFonts w:ascii="Times New Roman" w:eastAsia="Times New Roman" w:hAnsi="Times New Roman"/>
          <w:sz w:val="24"/>
        </w:rPr>
      </w:pPr>
      <w:r w:rsidRPr="00C963BE">
        <w:rPr>
          <w:rFonts w:ascii="Times New Roman" w:eastAsia="Times New Roman" w:hAnsi="Times New Roman"/>
          <w:sz w:val="24"/>
        </w:rPr>
        <w:t xml:space="preserve">Cane, James (2007) “Trabajadores de la pluma. Periodistas, propietarios y Estado en la transformación de la prensa argentina, 1935-1945”. En: Da Orden, María Liliana y </w:t>
      </w:r>
      <w:proofErr w:type="spellStart"/>
      <w:r w:rsidRPr="00C963BE">
        <w:rPr>
          <w:rFonts w:ascii="Times New Roman" w:eastAsia="Times New Roman" w:hAnsi="Times New Roman"/>
          <w:sz w:val="24"/>
        </w:rPr>
        <w:t>Melon</w:t>
      </w:r>
      <w:proofErr w:type="spellEnd"/>
      <w:r w:rsidRPr="00C963BE">
        <w:rPr>
          <w:rFonts w:ascii="Times New Roman" w:eastAsia="Times New Roman" w:hAnsi="Times New Roman"/>
          <w:sz w:val="24"/>
        </w:rPr>
        <w:t xml:space="preserve"> Pirro, Julio César (Comp.). Prensa y peronismo Discursos, prácticas, empresas 1943 -1958. </w:t>
      </w:r>
      <w:proofErr w:type="spellStart"/>
      <w:r w:rsidRPr="00C963BE">
        <w:rPr>
          <w:rFonts w:ascii="Times New Roman" w:eastAsia="Times New Roman" w:hAnsi="Times New Roman"/>
          <w:sz w:val="24"/>
        </w:rPr>
        <w:t>Prohistoria</w:t>
      </w:r>
      <w:proofErr w:type="spellEnd"/>
      <w:r w:rsidRPr="00C963BE">
        <w:rPr>
          <w:rFonts w:ascii="Times New Roman" w:eastAsia="Times New Roman" w:hAnsi="Times New Roman"/>
          <w:sz w:val="24"/>
        </w:rPr>
        <w:t xml:space="preserve"> Ediciones, Rosario.</w:t>
      </w:r>
    </w:p>
    <w:p w:rsidR="00C963BE" w:rsidRPr="00C963BE" w:rsidRDefault="00C963BE" w:rsidP="00891080">
      <w:pPr>
        <w:numPr>
          <w:ilvl w:val="0"/>
          <w:numId w:val="35"/>
        </w:numPr>
        <w:tabs>
          <w:tab w:val="left" w:pos="620"/>
        </w:tabs>
        <w:spacing w:line="239" w:lineRule="auto"/>
        <w:ind w:left="567" w:right="304" w:hanging="283"/>
        <w:rPr>
          <w:rFonts w:ascii="Times New Roman" w:eastAsia="Times New Roman" w:hAnsi="Times New Roman"/>
          <w:sz w:val="24"/>
        </w:rPr>
      </w:pPr>
      <w:r w:rsidRPr="00C963BE">
        <w:rPr>
          <w:rFonts w:ascii="Times New Roman" w:eastAsia="Times New Roman" w:hAnsi="Times New Roman"/>
          <w:sz w:val="24"/>
        </w:rPr>
        <w:t>•</w:t>
      </w:r>
      <w:r w:rsidRPr="00C963BE">
        <w:rPr>
          <w:rFonts w:ascii="Times New Roman" w:eastAsia="Times New Roman" w:hAnsi="Times New Roman"/>
          <w:sz w:val="24"/>
        </w:rPr>
        <w:tab/>
      </w:r>
      <w:proofErr w:type="spellStart"/>
      <w:r w:rsidRPr="00C963BE">
        <w:rPr>
          <w:rFonts w:ascii="Times New Roman" w:eastAsia="Times New Roman" w:hAnsi="Times New Roman"/>
          <w:sz w:val="24"/>
        </w:rPr>
        <w:t>Gené</w:t>
      </w:r>
      <w:proofErr w:type="spellEnd"/>
      <w:r w:rsidRPr="00C963BE">
        <w:rPr>
          <w:rFonts w:ascii="Times New Roman" w:eastAsia="Times New Roman" w:hAnsi="Times New Roman"/>
          <w:sz w:val="24"/>
        </w:rPr>
        <w:t>, Marcela (2005) "La Subsecretaría de Informaciones" en: Un mundo feliz. Imágenes de los trabajadores en el primer peronismo 1946-1955, Buenos Aires, Fondo de Cultura Económica-Universidad de San Andrés. Páginas 29 a 64.</w:t>
      </w:r>
    </w:p>
    <w:p w:rsidR="00C963BE" w:rsidRDefault="00C963BE" w:rsidP="00C963BE">
      <w:pPr>
        <w:numPr>
          <w:ilvl w:val="0"/>
          <w:numId w:val="35"/>
        </w:numPr>
        <w:tabs>
          <w:tab w:val="left" w:pos="620"/>
        </w:tabs>
        <w:spacing w:line="239" w:lineRule="auto"/>
        <w:ind w:left="709" w:right="304" w:hanging="425"/>
        <w:rPr>
          <w:rFonts w:ascii="Times New Roman" w:eastAsia="Times New Roman" w:hAnsi="Times New Roman"/>
          <w:sz w:val="24"/>
        </w:rPr>
      </w:pPr>
      <w:r w:rsidRPr="00C963BE">
        <w:rPr>
          <w:rFonts w:ascii="Times New Roman" w:eastAsia="Times New Roman" w:hAnsi="Times New Roman"/>
          <w:sz w:val="24"/>
        </w:rPr>
        <w:t xml:space="preserve">Moreno, Oscar (2010) “Políticas culturales en el peronismo clásico”.  En: Moreno, Oscar (Coord.) Artes e industrias culturales. </w:t>
      </w:r>
      <w:proofErr w:type="spellStart"/>
      <w:r w:rsidRPr="00C963BE">
        <w:rPr>
          <w:rFonts w:ascii="Times New Roman" w:eastAsia="Times New Roman" w:hAnsi="Times New Roman"/>
          <w:sz w:val="24"/>
        </w:rPr>
        <w:t>Eduntref</w:t>
      </w:r>
      <w:proofErr w:type="spellEnd"/>
      <w:r w:rsidRPr="00C963BE">
        <w:rPr>
          <w:rFonts w:ascii="Times New Roman" w:eastAsia="Times New Roman" w:hAnsi="Times New Roman"/>
          <w:sz w:val="24"/>
        </w:rPr>
        <w:t xml:space="preserve">, 3 de </w:t>
      </w:r>
      <w:proofErr w:type="gramStart"/>
      <w:r w:rsidRPr="00C963BE">
        <w:rPr>
          <w:rFonts w:ascii="Times New Roman" w:eastAsia="Times New Roman" w:hAnsi="Times New Roman"/>
          <w:sz w:val="24"/>
        </w:rPr>
        <w:t>Febrero</w:t>
      </w:r>
      <w:proofErr w:type="gramEnd"/>
      <w:r w:rsidRPr="00C963BE">
        <w:rPr>
          <w:rFonts w:ascii="Times New Roman" w:eastAsia="Times New Roman" w:hAnsi="Times New Roman"/>
          <w:sz w:val="24"/>
        </w:rPr>
        <w:t>. Pág. 62-78.</w:t>
      </w:r>
    </w:p>
    <w:p w:rsidR="00C963BE" w:rsidRPr="00C963BE" w:rsidRDefault="00C963BE" w:rsidP="00C963BE">
      <w:pPr>
        <w:numPr>
          <w:ilvl w:val="0"/>
          <w:numId w:val="35"/>
        </w:numPr>
        <w:tabs>
          <w:tab w:val="left" w:pos="620"/>
        </w:tabs>
        <w:spacing w:line="239" w:lineRule="auto"/>
        <w:ind w:left="620" w:right="264" w:hanging="360"/>
        <w:jc w:val="both"/>
        <w:rPr>
          <w:rFonts w:ascii="Symbol" w:eastAsia="Symbol" w:hAnsi="Symbol"/>
          <w:sz w:val="24"/>
        </w:rPr>
      </w:pPr>
      <w:proofErr w:type="spellStart"/>
      <w:r>
        <w:rPr>
          <w:rFonts w:ascii="Times New Roman" w:eastAsia="Times New Roman" w:hAnsi="Times New Roman"/>
          <w:sz w:val="24"/>
        </w:rPr>
        <w:t>Mindez</w:t>
      </w:r>
      <w:proofErr w:type="spellEnd"/>
      <w:r>
        <w:rPr>
          <w:rFonts w:ascii="Times New Roman" w:eastAsia="Times New Roman" w:hAnsi="Times New Roman"/>
          <w:sz w:val="24"/>
        </w:rPr>
        <w:t xml:space="preserve">, Leonardo. (2001) </w:t>
      </w:r>
      <w:r>
        <w:rPr>
          <w:rFonts w:ascii="Times New Roman" w:eastAsia="Times New Roman" w:hAnsi="Times New Roman"/>
          <w:i/>
          <w:sz w:val="24"/>
        </w:rPr>
        <w:t>Canal Siete. Medio siglo perdido. La historia del Estado</w:t>
      </w:r>
      <w:r>
        <w:rPr>
          <w:rFonts w:ascii="Times New Roman" w:eastAsia="Times New Roman" w:hAnsi="Times New Roman"/>
          <w:sz w:val="24"/>
        </w:rPr>
        <w:t xml:space="preserve"> </w:t>
      </w:r>
      <w:r>
        <w:rPr>
          <w:rFonts w:ascii="Times New Roman" w:eastAsia="Times New Roman" w:hAnsi="Times New Roman"/>
          <w:i/>
          <w:sz w:val="24"/>
        </w:rPr>
        <w:t>argentino y su estación de televisión</w:t>
      </w:r>
      <w:r>
        <w:rPr>
          <w:rFonts w:ascii="Times New Roman" w:eastAsia="Times New Roman" w:hAnsi="Times New Roman"/>
          <w:sz w:val="24"/>
        </w:rPr>
        <w:t>. Ediciones La Crujía, Buenos Aires. Páginas</w:t>
      </w:r>
      <w:r>
        <w:rPr>
          <w:rFonts w:ascii="Times New Roman" w:eastAsia="Times New Roman" w:hAnsi="Times New Roman"/>
          <w:i/>
          <w:sz w:val="24"/>
        </w:rPr>
        <w:t xml:space="preserve"> </w:t>
      </w:r>
      <w:r>
        <w:rPr>
          <w:rFonts w:ascii="Times New Roman" w:eastAsia="Times New Roman" w:hAnsi="Times New Roman"/>
          <w:sz w:val="24"/>
        </w:rPr>
        <w:t>47-67.</w:t>
      </w:r>
    </w:p>
    <w:p w:rsidR="00C963BE" w:rsidRDefault="00C963BE" w:rsidP="00C963BE">
      <w:pPr>
        <w:numPr>
          <w:ilvl w:val="0"/>
          <w:numId w:val="17"/>
        </w:numPr>
        <w:tabs>
          <w:tab w:val="left" w:pos="540"/>
        </w:tabs>
        <w:spacing w:line="238" w:lineRule="auto"/>
        <w:ind w:left="540" w:right="264" w:hanging="280"/>
        <w:rPr>
          <w:rFonts w:ascii="Symbol" w:eastAsia="Symbol" w:hAnsi="Symbol"/>
          <w:sz w:val="24"/>
        </w:rPr>
      </w:pPr>
      <w:r>
        <w:rPr>
          <w:rFonts w:ascii="Times New Roman" w:eastAsia="Times New Roman" w:hAnsi="Times New Roman"/>
          <w:sz w:val="24"/>
        </w:rPr>
        <w:t xml:space="preserve">Varela, Mirta (2001) "Radiografía de la televisión argentina. De la TV criolla al ritual televisivo global". En: Revista </w:t>
      </w:r>
      <w:r>
        <w:rPr>
          <w:rFonts w:ascii="Times New Roman" w:eastAsia="Times New Roman" w:hAnsi="Times New Roman"/>
          <w:i/>
          <w:sz w:val="24"/>
        </w:rPr>
        <w:t>Todo es historia</w:t>
      </w:r>
      <w:r>
        <w:rPr>
          <w:rFonts w:ascii="Times New Roman" w:eastAsia="Times New Roman" w:hAnsi="Times New Roman"/>
          <w:sz w:val="24"/>
        </w:rPr>
        <w:t xml:space="preserve"> </w:t>
      </w:r>
      <w:proofErr w:type="spellStart"/>
      <w:r>
        <w:rPr>
          <w:rFonts w:ascii="Times New Roman" w:eastAsia="Times New Roman" w:hAnsi="Times New Roman"/>
          <w:sz w:val="24"/>
        </w:rPr>
        <w:t>nº</w:t>
      </w:r>
      <w:proofErr w:type="spellEnd"/>
      <w:r>
        <w:rPr>
          <w:rFonts w:ascii="Times New Roman" w:eastAsia="Times New Roman" w:hAnsi="Times New Roman"/>
          <w:sz w:val="24"/>
        </w:rPr>
        <w:t xml:space="preserve"> 411, Buenos Aires.</w:t>
      </w:r>
    </w:p>
    <w:p w:rsidR="00C963BE" w:rsidRDefault="00C963BE" w:rsidP="00C963BE">
      <w:pPr>
        <w:spacing w:line="1" w:lineRule="exact"/>
        <w:rPr>
          <w:rFonts w:ascii="Symbol" w:eastAsia="Symbol" w:hAnsi="Symbol"/>
          <w:sz w:val="24"/>
        </w:rPr>
      </w:pPr>
    </w:p>
    <w:p w:rsidR="00C963BE" w:rsidRPr="004A2EB8" w:rsidRDefault="00C963BE" w:rsidP="00C963BE">
      <w:pPr>
        <w:numPr>
          <w:ilvl w:val="0"/>
          <w:numId w:val="17"/>
        </w:numPr>
        <w:tabs>
          <w:tab w:val="left" w:pos="540"/>
        </w:tabs>
        <w:spacing w:line="0" w:lineRule="atLeast"/>
        <w:ind w:left="540" w:right="264" w:hanging="280"/>
        <w:rPr>
          <w:rFonts w:ascii="Symbol" w:eastAsia="Symbol" w:hAnsi="Symbol"/>
          <w:sz w:val="24"/>
        </w:rPr>
      </w:pPr>
      <w:proofErr w:type="spellStart"/>
      <w:r>
        <w:rPr>
          <w:rFonts w:ascii="Times New Roman" w:eastAsia="Times New Roman" w:hAnsi="Times New Roman"/>
          <w:sz w:val="24"/>
        </w:rPr>
        <w:t>Mastrini</w:t>
      </w:r>
      <w:proofErr w:type="spellEnd"/>
      <w:r>
        <w:rPr>
          <w:rFonts w:ascii="Times New Roman" w:eastAsia="Times New Roman" w:hAnsi="Times New Roman"/>
          <w:sz w:val="24"/>
        </w:rPr>
        <w:t xml:space="preserve">, Guillermo (2001) "Los orígenes de la televisión privada. Pantalla chica y política entre 1955 y 1965". En: Revista </w:t>
      </w:r>
      <w:r>
        <w:rPr>
          <w:rFonts w:ascii="Times New Roman" w:eastAsia="Times New Roman" w:hAnsi="Times New Roman"/>
          <w:i/>
          <w:sz w:val="24"/>
        </w:rPr>
        <w:t>Todo es historia</w:t>
      </w:r>
      <w:r>
        <w:rPr>
          <w:rFonts w:ascii="Times New Roman" w:eastAsia="Times New Roman" w:hAnsi="Times New Roman"/>
          <w:sz w:val="24"/>
        </w:rPr>
        <w:t xml:space="preserve">, </w:t>
      </w:r>
      <w:proofErr w:type="spellStart"/>
      <w:r>
        <w:rPr>
          <w:rFonts w:ascii="Times New Roman" w:eastAsia="Times New Roman" w:hAnsi="Times New Roman"/>
          <w:sz w:val="24"/>
        </w:rPr>
        <w:t>nº</w:t>
      </w:r>
      <w:proofErr w:type="spellEnd"/>
      <w:r>
        <w:rPr>
          <w:rFonts w:ascii="Times New Roman" w:eastAsia="Times New Roman" w:hAnsi="Times New Roman"/>
          <w:sz w:val="24"/>
        </w:rPr>
        <w:t xml:space="preserve"> 411, Buenos Aires.</w:t>
      </w:r>
    </w:p>
    <w:p w:rsidR="00C963BE" w:rsidRDefault="00C963BE" w:rsidP="00C963BE">
      <w:pPr>
        <w:spacing w:line="2" w:lineRule="exact"/>
        <w:rPr>
          <w:rFonts w:ascii="Symbol" w:eastAsia="Symbol" w:hAnsi="Symbol"/>
          <w:sz w:val="24"/>
        </w:rPr>
      </w:pPr>
    </w:p>
    <w:p w:rsidR="00C963BE" w:rsidRDefault="00C963BE" w:rsidP="00C963BE">
      <w:pPr>
        <w:numPr>
          <w:ilvl w:val="0"/>
          <w:numId w:val="35"/>
        </w:numPr>
        <w:tabs>
          <w:tab w:val="left" w:pos="620"/>
        </w:tabs>
        <w:spacing w:line="238" w:lineRule="auto"/>
        <w:ind w:left="620" w:right="264" w:hanging="360"/>
        <w:rPr>
          <w:rFonts w:ascii="Symbol" w:eastAsia="Symbol" w:hAnsi="Symbol"/>
          <w:sz w:val="24"/>
        </w:rPr>
      </w:pPr>
      <w:r>
        <w:rPr>
          <w:rFonts w:ascii="Times New Roman" w:eastAsia="Times New Roman" w:hAnsi="Times New Roman"/>
          <w:sz w:val="24"/>
        </w:rPr>
        <w:t xml:space="preserve">Martín Barbero, Jesús (1987) De los Medios a las Mediaciones. Comunicación, cultura y hegemonía. Gustavo Gili, 1987. Páginas 163-192. </w:t>
      </w:r>
    </w:p>
    <w:p w:rsidR="00C963BE" w:rsidRDefault="00C963BE" w:rsidP="00C963BE">
      <w:pPr>
        <w:spacing w:line="1" w:lineRule="exact"/>
        <w:rPr>
          <w:rFonts w:ascii="Symbol" w:eastAsia="Symbol" w:hAnsi="Symbol"/>
          <w:sz w:val="24"/>
        </w:rPr>
      </w:pPr>
    </w:p>
    <w:p w:rsidR="00C963BE" w:rsidRDefault="00C963BE" w:rsidP="00C963BE">
      <w:pPr>
        <w:spacing w:line="1" w:lineRule="exact"/>
        <w:rPr>
          <w:rFonts w:ascii="Symbol" w:eastAsia="Symbol" w:hAnsi="Symbol"/>
          <w:sz w:val="24"/>
        </w:rPr>
      </w:pPr>
    </w:p>
    <w:p w:rsidR="00C963BE" w:rsidRDefault="00C963BE" w:rsidP="00C963BE">
      <w:pPr>
        <w:spacing w:line="1" w:lineRule="exact"/>
        <w:rPr>
          <w:rFonts w:ascii="Symbol" w:eastAsia="Symbol" w:hAnsi="Symbol"/>
          <w:sz w:val="24"/>
        </w:rPr>
      </w:pPr>
    </w:p>
    <w:p w:rsidR="00C963BE" w:rsidRDefault="00C963BE" w:rsidP="00C963BE">
      <w:pPr>
        <w:numPr>
          <w:ilvl w:val="0"/>
          <w:numId w:val="35"/>
        </w:numPr>
        <w:tabs>
          <w:tab w:val="left" w:pos="620"/>
        </w:tabs>
        <w:spacing w:line="255" w:lineRule="auto"/>
        <w:ind w:left="620" w:right="264" w:hanging="360"/>
        <w:rPr>
          <w:rFonts w:ascii="Symbol" w:eastAsia="Symbol" w:hAnsi="Symbol"/>
          <w:sz w:val="24"/>
        </w:rPr>
      </w:pPr>
      <w:proofErr w:type="spellStart"/>
      <w:r>
        <w:rPr>
          <w:rFonts w:ascii="Times New Roman" w:eastAsia="Times New Roman" w:hAnsi="Times New Roman"/>
          <w:sz w:val="24"/>
        </w:rPr>
        <w:t>Sivak</w:t>
      </w:r>
      <w:proofErr w:type="spellEnd"/>
      <w:r>
        <w:rPr>
          <w:rFonts w:ascii="Times New Roman" w:eastAsia="Times New Roman" w:hAnsi="Times New Roman"/>
          <w:sz w:val="24"/>
        </w:rPr>
        <w:t xml:space="preserve">, Martín. (2013) </w:t>
      </w:r>
      <w:r>
        <w:rPr>
          <w:rFonts w:ascii="Times New Roman" w:eastAsia="Times New Roman" w:hAnsi="Times New Roman"/>
          <w:i/>
          <w:sz w:val="24"/>
        </w:rPr>
        <w:t>Clarín, el gran diario argentino. Una historia</w:t>
      </w:r>
      <w:r>
        <w:rPr>
          <w:rFonts w:ascii="Times New Roman" w:eastAsia="Times New Roman" w:hAnsi="Times New Roman"/>
          <w:sz w:val="24"/>
        </w:rPr>
        <w:t>. Planeta, Espejo de la Argentina. Buenos Aires. Páginas 92 a 119.</w:t>
      </w:r>
    </w:p>
    <w:p w:rsidR="00C963BE" w:rsidRPr="009A22F1" w:rsidRDefault="00C963BE" w:rsidP="00C963BE">
      <w:pPr>
        <w:numPr>
          <w:ilvl w:val="0"/>
          <w:numId w:val="35"/>
        </w:numPr>
        <w:tabs>
          <w:tab w:val="left" w:pos="620"/>
        </w:tabs>
        <w:spacing w:line="239" w:lineRule="auto"/>
        <w:ind w:left="709" w:right="304" w:hanging="425"/>
        <w:rPr>
          <w:rFonts w:ascii="Times New Roman" w:eastAsia="Times New Roman" w:hAnsi="Times New Roman"/>
          <w:sz w:val="24"/>
        </w:rPr>
      </w:pPr>
      <w:r w:rsidRPr="009A22F1">
        <w:rPr>
          <w:rFonts w:ascii="Times New Roman" w:eastAsia="Times New Roman" w:hAnsi="Times New Roman"/>
          <w:sz w:val="24"/>
        </w:rPr>
        <w:t xml:space="preserve">Mercado, Silvia (2013) </w:t>
      </w:r>
      <w:r w:rsidR="009A22F1" w:rsidRPr="009A22F1">
        <w:rPr>
          <w:rFonts w:ascii="Times New Roman" w:eastAsia="Times New Roman" w:hAnsi="Times New Roman"/>
          <w:sz w:val="24"/>
        </w:rPr>
        <w:t xml:space="preserve">El inventor del peronismo. Raúl </w:t>
      </w:r>
      <w:proofErr w:type="spellStart"/>
      <w:r w:rsidR="009A22F1" w:rsidRPr="009A22F1">
        <w:rPr>
          <w:rFonts w:ascii="Times New Roman" w:eastAsia="Times New Roman" w:hAnsi="Times New Roman"/>
          <w:sz w:val="24"/>
        </w:rPr>
        <w:t>Apold</w:t>
      </w:r>
      <w:proofErr w:type="spellEnd"/>
      <w:r w:rsidR="009A22F1" w:rsidRPr="009A22F1">
        <w:rPr>
          <w:rFonts w:ascii="Times New Roman" w:eastAsia="Times New Roman" w:hAnsi="Times New Roman"/>
          <w:sz w:val="24"/>
        </w:rPr>
        <w:t>, el cerebro oculto que cambió la política argentina. Planeta, Buenos Aires, pág. 125-175.</w:t>
      </w:r>
    </w:p>
    <w:p w:rsidR="00C963BE" w:rsidRDefault="00C963BE" w:rsidP="00C963BE">
      <w:pPr>
        <w:numPr>
          <w:ilvl w:val="0"/>
          <w:numId w:val="17"/>
        </w:numPr>
        <w:tabs>
          <w:tab w:val="left" w:pos="540"/>
        </w:tabs>
        <w:spacing w:line="223" w:lineRule="auto"/>
        <w:ind w:left="540" w:hanging="280"/>
        <w:rPr>
          <w:rFonts w:ascii="Symbol" w:eastAsia="Symbol" w:hAnsi="Symbol"/>
          <w:sz w:val="24"/>
        </w:rPr>
      </w:pPr>
      <w:proofErr w:type="spellStart"/>
      <w:r>
        <w:rPr>
          <w:rFonts w:ascii="Times New Roman" w:eastAsia="Times New Roman" w:hAnsi="Times New Roman"/>
          <w:sz w:val="24"/>
        </w:rPr>
        <w:t>Bernetti</w:t>
      </w:r>
      <w:proofErr w:type="spellEnd"/>
      <w:r>
        <w:rPr>
          <w:rFonts w:ascii="Times New Roman" w:eastAsia="Times New Roman" w:hAnsi="Times New Roman"/>
          <w:sz w:val="24"/>
        </w:rPr>
        <w:t>, Jorge (1998) “El periodismo argentino de interpretación en los años 60 y</w:t>
      </w:r>
    </w:p>
    <w:p w:rsidR="00C963BE" w:rsidRDefault="00C963BE" w:rsidP="00C963BE">
      <w:pPr>
        <w:numPr>
          <w:ilvl w:val="1"/>
          <w:numId w:val="17"/>
        </w:numPr>
        <w:tabs>
          <w:tab w:val="left" w:pos="923"/>
        </w:tabs>
        <w:spacing w:line="246" w:lineRule="auto"/>
        <w:ind w:left="540" w:right="264" w:firstLine="3"/>
        <w:jc w:val="both"/>
        <w:rPr>
          <w:rFonts w:ascii="Times New Roman" w:eastAsia="Times New Roman" w:hAnsi="Times New Roman"/>
          <w:sz w:val="24"/>
        </w:rPr>
      </w:pPr>
      <w:r>
        <w:rPr>
          <w:rFonts w:ascii="Times New Roman" w:eastAsia="Times New Roman" w:hAnsi="Times New Roman"/>
          <w:sz w:val="24"/>
        </w:rPr>
        <w:t>El rol de Primera Plana y La Opinión”. Ponencia presentada en el IV Congreso ALAIC, Recife. Parte II: “El diario argentino de los años ’70, pionero en análisis e interpretación”.</w:t>
      </w:r>
    </w:p>
    <w:p w:rsidR="00C963BE" w:rsidRDefault="00C963BE" w:rsidP="00C963BE">
      <w:pPr>
        <w:spacing w:line="1" w:lineRule="exact"/>
        <w:rPr>
          <w:rFonts w:ascii="Times New Roman" w:eastAsia="Times New Roman" w:hAnsi="Times New Roman"/>
          <w:sz w:val="24"/>
        </w:rPr>
      </w:pPr>
    </w:p>
    <w:p w:rsidR="00C963BE" w:rsidRDefault="00C963BE" w:rsidP="00C963BE">
      <w:pPr>
        <w:numPr>
          <w:ilvl w:val="0"/>
          <w:numId w:val="17"/>
        </w:numPr>
        <w:tabs>
          <w:tab w:val="left" w:pos="620"/>
        </w:tabs>
        <w:spacing w:line="0" w:lineRule="atLeast"/>
        <w:ind w:left="620" w:right="264" w:hanging="360"/>
        <w:rPr>
          <w:rFonts w:ascii="Symbol" w:eastAsia="Symbol" w:hAnsi="Symbol"/>
          <w:sz w:val="24"/>
        </w:rPr>
      </w:pPr>
      <w:r>
        <w:rPr>
          <w:rFonts w:ascii="Times New Roman" w:eastAsia="Times New Roman" w:hAnsi="Times New Roman"/>
          <w:sz w:val="24"/>
        </w:rPr>
        <w:lastRenderedPageBreak/>
        <w:t>Martín Barbero, Jesús (1987) De los Medios a las Mediaciones. Comunicación, cultura y hegemonía. Gustavo Gili, 1987. Páginas 192-202.</w:t>
      </w:r>
    </w:p>
    <w:p w:rsidR="00C963BE" w:rsidRDefault="00C963BE" w:rsidP="00C963BE">
      <w:pPr>
        <w:spacing w:line="1" w:lineRule="exact"/>
        <w:rPr>
          <w:rFonts w:ascii="Symbol" w:eastAsia="Symbol" w:hAnsi="Symbol"/>
          <w:sz w:val="24"/>
        </w:rPr>
      </w:pPr>
    </w:p>
    <w:p w:rsidR="00C963BE" w:rsidRDefault="00C963BE" w:rsidP="00C963BE">
      <w:pPr>
        <w:numPr>
          <w:ilvl w:val="0"/>
          <w:numId w:val="17"/>
        </w:numPr>
        <w:tabs>
          <w:tab w:val="left" w:pos="540"/>
        </w:tabs>
        <w:spacing w:line="238" w:lineRule="auto"/>
        <w:ind w:left="540" w:right="264" w:hanging="280"/>
        <w:rPr>
          <w:rFonts w:ascii="Symbol" w:eastAsia="Symbol" w:hAnsi="Symbol"/>
          <w:sz w:val="24"/>
        </w:rPr>
      </w:pPr>
      <w:proofErr w:type="spellStart"/>
      <w:r>
        <w:rPr>
          <w:rFonts w:ascii="Times New Roman" w:eastAsia="Times New Roman" w:hAnsi="Times New Roman"/>
          <w:sz w:val="24"/>
        </w:rPr>
        <w:t>Timerman</w:t>
      </w:r>
      <w:proofErr w:type="spellEnd"/>
      <w:r>
        <w:rPr>
          <w:rFonts w:ascii="Times New Roman" w:eastAsia="Times New Roman" w:hAnsi="Times New Roman"/>
          <w:sz w:val="24"/>
        </w:rPr>
        <w:t>, Jacobo (1963) “Carta al lector”. Editorial en la revista Primera Plana con motivo del primer aniversario de la publicación. Buenos Aires.</w:t>
      </w:r>
    </w:p>
    <w:p w:rsidR="00C963BE" w:rsidRDefault="00C963BE" w:rsidP="00C963BE">
      <w:pPr>
        <w:spacing w:line="1" w:lineRule="exact"/>
        <w:rPr>
          <w:rFonts w:ascii="Symbol" w:eastAsia="Symbol" w:hAnsi="Symbol"/>
          <w:sz w:val="24"/>
        </w:rPr>
      </w:pPr>
    </w:p>
    <w:p w:rsidR="00C963BE" w:rsidRDefault="00C963BE" w:rsidP="00C963BE">
      <w:pPr>
        <w:numPr>
          <w:ilvl w:val="0"/>
          <w:numId w:val="17"/>
        </w:numPr>
        <w:tabs>
          <w:tab w:val="left" w:pos="540"/>
        </w:tabs>
        <w:spacing w:line="223" w:lineRule="auto"/>
        <w:ind w:left="540" w:hanging="280"/>
        <w:rPr>
          <w:rFonts w:ascii="Symbol" w:eastAsia="Symbol" w:hAnsi="Symbol"/>
          <w:sz w:val="24"/>
        </w:rPr>
      </w:pPr>
      <w:proofErr w:type="spellStart"/>
      <w:r>
        <w:rPr>
          <w:rFonts w:ascii="Times New Roman" w:eastAsia="Times New Roman" w:hAnsi="Times New Roman"/>
          <w:sz w:val="24"/>
        </w:rPr>
        <w:t>Timerman</w:t>
      </w:r>
      <w:proofErr w:type="spellEnd"/>
      <w:r>
        <w:rPr>
          <w:rFonts w:ascii="Times New Roman" w:eastAsia="Times New Roman" w:hAnsi="Times New Roman"/>
          <w:sz w:val="24"/>
        </w:rPr>
        <w:t xml:space="preserve">, Jacobo (1964) “Carta al lector”. Editorial en la revista Primera Plana </w:t>
      </w:r>
      <w:proofErr w:type="spellStart"/>
      <w:r>
        <w:rPr>
          <w:rFonts w:ascii="Times New Roman" w:eastAsia="Times New Roman" w:hAnsi="Times New Roman"/>
          <w:sz w:val="24"/>
        </w:rPr>
        <w:t>nº</w:t>
      </w:r>
      <w:proofErr w:type="spellEnd"/>
    </w:p>
    <w:p w:rsidR="00C963BE" w:rsidRDefault="00C963BE" w:rsidP="00C963BE">
      <w:pPr>
        <w:numPr>
          <w:ilvl w:val="1"/>
          <w:numId w:val="18"/>
        </w:numPr>
        <w:tabs>
          <w:tab w:val="left" w:pos="900"/>
        </w:tabs>
        <w:spacing w:line="0" w:lineRule="atLeast"/>
        <w:ind w:left="900" w:hanging="357"/>
        <w:rPr>
          <w:rFonts w:ascii="Times New Roman" w:eastAsia="Times New Roman" w:hAnsi="Times New Roman"/>
          <w:sz w:val="24"/>
        </w:rPr>
      </w:pPr>
      <w:r>
        <w:rPr>
          <w:rFonts w:ascii="Times New Roman" w:eastAsia="Times New Roman" w:hAnsi="Times New Roman"/>
          <w:sz w:val="24"/>
        </w:rPr>
        <w:t>Buenos Aires.</w:t>
      </w:r>
    </w:p>
    <w:p w:rsidR="00C963BE" w:rsidRDefault="00C963BE" w:rsidP="00C963BE">
      <w:pPr>
        <w:spacing w:line="21" w:lineRule="exact"/>
        <w:rPr>
          <w:rFonts w:ascii="Times New Roman" w:eastAsia="Times New Roman" w:hAnsi="Times New Roman"/>
          <w:sz w:val="24"/>
        </w:rPr>
      </w:pPr>
    </w:p>
    <w:p w:rsidR="00C963BE" w:rsidRPr="004A2EB8" w:rsidRDefault="00C963BE" w:rsidP="00C963BE">
      <w:pPr>
        <w:numPr>
          <w:ilvl w:val="0"/>
          <w:numId w:val="18"/>
        </w:numPr>
        <w:tabs>
          <w:tab w:val="left" w:pos="540"/>
        </w:tabs>
        <w:spacing w:line="239" w:lineRule="auto"/>
        <w:ind w:left="540" w:right="264" w:hanging="280"/>
        <w:jc w:val="both"/>
        <w:rPr>
          <w:rFonts w:ascii="Symbol" w:eastAsia="Symbol" w:hAnsi="Symbol"/>
          <w:sz w:val="24"/>
        </w:rPr>
      </w:pPr>
      <w:proofErr w:type="spellStart"/>
      <w:r>
        <w:rPr>
          <w:rFonts w:ascii="Times New Roman" w:eastAsia="Times New Roman" w:hAnsi="Times New Roman"/>
          <w:sz w:val="24"/>
        </w:rPr>
        <w:t>Sondereguer</w:t>
      </w:r>
      <w:proofErr w:type="spellEnd"/>
      <w:r>
        <w:rPr>
          <w:rFonts w:ascii="Times New Roman" w:eastAsia="Times New Roman" w:hAnsi="Times New Roman"/>
          <w:sz w:val="24"/>
        </w:rPr>
        <w:t xml:space="preserve">, María (1999) “Los años setenta: ideas, letras, artes en Crisis”. En </w:t>
      </w:r>
      <w:proofErr w:type="spellStart"/>
      <w:r>
        <w:rPr>
          <w:rFonts w:ascii="Times New Roman" w:eastAsia="Times New Roman" w:hAnsi="Times New Roman"/>
          <w:sz w:val="24"/>
        </w:rPr>
        <w:t>Sosnowski</w:t>
      </w:r>
      <w:proofErr w:type="spellEnd"/>
      <w:r>
        <w:rPr>
          <w:rFonts w:ascii="Times New Roman" w:eastAsia="Times New Roman" w:hAnsi="Times New Roman"/>
          <w:sz w:val="24"/>
        </w:rPr>
        <w:t xml:space="preserve">, Saúl (ed.) </w:t>
      </w:r>
      <w:r>
        <w:rPr>
          <w:rFonts w:ascii="Times New Roman" w:eastAsia="Times New Roman" w:hAnsi="Times New Roman"/>
          <w:i/>
          <w:sz w:val="24"/>
        </w:rPr>
        <w:t>La Cultura de un Siglo</w:t>
      </w:r>
      <w:r>
        <w:rPr>
          <w:rFonts w:ascii="Times New Roman" w:eastAsia="Times New Roman" w:hAnsi="Times New Roman"/>
          <w:sz w:val="24"/>
        </w:rPr>
        <w:t>. América latina en sus revistas. Alianza Editorial. Buenos Aires. Páginas 453 a 460.</w:t>
      </w:r>
    </w:p>
    <w:p w:rsidR="004A2EB8" w:rsidRPr="00C963BE" w:rsidRDefault="004A2EB8" w:rsidP="00C963BE">
      <w:pPr>
        <w:numPr>
          <w:ilvl w:val="0"/>
          <w:numId w:val="18"/>
        </w:numPr>
        <w:tabs>
          <w:tab w:val="left" w:pos="540"/>
        </w:tabs>
        <w:spacing w:line="239" w:lineRule="auto"/>
        <w:ind w:left="540" w:right="264" w:hanging="280"/>
        <w:jc w:val="both"/>
        <w:rPr>
          <w:rFonts w:ascii="Symbol" w:eastAsia="Symbol" w:hAnsi="Symbol"/>
          <w:sz w:val="24"/>
        </w:rPr>
      </w:pPr>
    </w:p>
    <w:p w:rsidR="004C71C0" w:rsidRDefault="004C71C0">
      <w:pPr>
        <w:spacing w:line="0" w:lineRule="atLeast"/>
        <w:ind w:left="260"/>
        <w:rPr>
          <w:rFonts w:ascii="Times New Roman" w:eastAsia="Times New Roman" w:hAnsi="Times New Roman"/>
          <w:b/>
          <w:sz w:val="24"/>
        </w:rPr>
      </w:pPr>
    </w:p>
    <w:p w:rsidR="002C1FFF" w:rsidRDefault="002C1FFF">
      <w:pPr>
        <w:spacing w:line="0" w:lineRule="atLeast"/>
        <w:ind w:left="260"/>
        <w:rPr>
          <w:rFonts w:ascii="Times New Roman" w:eastAsia="Times New Roman" w:hAnsi="Times New Roman"/>
          <w:b/>
          <w:sz w:val="24"/>
        </w:rPr>
      </w:pPr>
      <w:r>
        <w:rPr>
          <w:rFonts w:ascii="Times New Roman" w:eastAsia="Times New Roman" w:hAnsi="Times New Roman"/>
          <w:b/>
          <w:sz w:val="24"/>
        </w:rPr>
        <w:t>Bibliografía complementaria</w:t>
      </w:r>
    </w:p>
    <w:p w:rsidR="002C1FFF" w:rsidRDefault="002C1FFF">
      <w:pPr>
        <w:spacing w:line="295" w:lineRule="exact"/>
        <w:rPr>
          <w:rFonts w:ascii="Times New Roman" w:eastAsia="Times New Roman" w:hAnsi="Times New Roman"/>
        </w:rPr>
      </w:pPr>
    </w:p>
    <w:p w:rsidR="002C1FFF" w:rsidRDefault="002C1FFF">
      <w:pPr>
        <w:numPr>
          <w:ilvl w:val="0"/>
          <w:numId w:val="13"/>
        </w:numPr>
        <w:tabs>
          <w:tab w:val="left" w:pos="620"/>
        </w:tabs>
        <w:spacing w:line="238" w:lineRule="auto"/>
        <w:ind w:left="620" w:right="264" w:hanging="360"/>
        <w:rPr>
          <w:rFonts w:ascii="Symbol" w:eastAsia="Symbol" w:hAnsi="Symbol"/>
          <w:sz w:val="24"/>
        </w:rPr>
      </w:pPr>
      <w:proofErr w:type="spellStart"/>
      <w:r>
        <w:rPr>
          <w:rFonts w:ascii="Times New Roman" w:eastAsia="Times New Roman" w:hAnsi="Times New Roman"/>
          <w:sz w:val="24"/>
        </w:rPr>
        <w:t>Abós</w:t>
      </w:r>
      <w:proofErr w:type="spellEnd"/>
      <w:r>
        <w:rPr>
          <w:rFonts w:ascii="Times New Roman" w:eastAsia="Times New Roman" w:hAnsi="Times New Roman"/>
          <w:sz w:val="24"/>
        </w:rPr>
        <w:t xml:space="preserve">, Álvaro (2001) </w:t>
      </w:r>
      <w:r>
        <w:rPr>
          <w:rFonts w:ascii="Times New Roman" w:eastAsia="Times New Roman" w:hAnsi="Times New Roman"/>
          <w:i/>
          <w:sz w:val="24"/>
        </w:rPr>
        <w:t>El Tábano.</w:t>
      </w:r>
      <w:r>
        <w:rPr>
          <w:rFonts w:ascii="Times New Roman" w:eastAsia="Times New Roman" w:hAnsi="Times New Roman"/>
          <w:sz w:val="24"/>
        </w:rPr>
        <w:t xml:space="preserve"> Buenos Aires, Sudamericana. Páginas 33 a 73 y 185 a 214.</w:t>
      </w:r>
    </w:p>
    <w:p w:rsidR="002C1FFF" w:rsidRDefault="002C1FFF">
      <w:pPr>
        <w:spacing w:line="1" w:lineRule="exact"/>
        <w:rPr>
          <w:rFonts w:ascii="Symbol" w:eastAsia="Symbol" w:hAnsi="Symbol"/>
          <w:sz w:val="24"/>
        </w:rPr>
      </w:pPr>
    </w:p>
    <w:p w:rsidR="002C1FFF" w:rsidRDefault="002C1FFF">
      <w:pPr>
        <w:numPr>
          <w:ilvl w:val="0"/>
          <w:numId w:val="13"/>
        </w:numPr>
        <w:tabs>
          <w:tab w:val="left" w:pos="620"/>
        </w:tabs>
        <w:spacing w:line="0" w:lineRule="atLeast"/>
        <w:ind w:left="620" w:right="264" w:hanging="360"/>
        <w:rPr>
          <w:rFonts w:ascii="Symbol" w:eastAsia="Symbol" w:hAnsi="Symbol"/>
          <w:sz w:val="24"/>
        </w:rPr>
      </w:pPr>
      <w:proofErr w:type="spellStart"/>
      <w:r>
        <w:rPr>
          <w:rFonts w:ascii="Times New Roman" w:eastAsia="Times New Roman" w:hAnsi="Times New Roman"/>
          <w:sz w:val="24"/>
        </w:rPr>
        <w:t>Paolella</w:t>
      </w:r>
      <w:proofErr w:type="spellEnd"/>
      <w:r>
        <w:rPr>
          <w:rFonts w:ascii="Times New Roman" w:eastAsia="Times New Roman" w:hAnsi="Times New Roman"/>
          <w:sz w:val="24"/>
        </w:rPr>
        <w:t xml:space="preserve">, Roberto (1967) </w:t>
      </w:r>
      <w:r>
        <w:rPr>
          <w:rFonts w:ascii="Times New Roman" w:eastAsia="Times New Roman" w:hAnsi="Times New Roman"/>
          <w:i/>
          <w:sz w:val="24"/>
        </w:rPr>
        <w:t>Historia del cine mudo</w:t>
      </w:r>
      <w:r>
        <w:rPr>
          <w:rFonts w:ascii="Times New Roman" w:eastAsia="Times New Roman" w:hAnsi="Times New Roman"/>
          <w:sz w:val="24"/>
        </w:rPr>
        <w:t>, Buenos Aires, Editorial Universitaria Buenos Aires.</w:t>
      </w:r>
    </w:p>
    <w:p w:rsidR="002C1FFF" w:rsidRDefault="002C1FFF">
      <w:pPr>
        <w:spacing w:line="1" w:lineRule="exact"/>
        <w:rPr>
          <w:rFonts w:ascii="Symbol" w:eastAsia="Symbol" w:hAnsi="Symbol"/>
          <w:sz w:val="24"/>
        </w:rPr>
      </w:pPr>
    </w:p>
    <w:p w:rsidR="00251162" w:rsidRPr="00251162" w:rsidRDefault="002C1FFF" w:rsidP="00251162">
      <w:pPr>
        <w:numPr>
          <w:ilvl w:val="0"/>
          <w:numId w:val="37"/>
        </w:numPr>
        <w:ind w:left="567" w:hanging="283"/>
        <w:rPr>
          <w:rFonts w:ascii="Times New Roman" w:eastAsia="Times New Roman" w:hAnsi="Times New Roman"/>
          <w:sz w:val="24"/>
        </w:rPr>
      </w:pPr>
      <w:r>
        <w:rPr>
          <w:rFonts w:ascii="Times New Roman" w:eastAsia="Times New Roman" w:hAnsi="Times New Roman"/>
          <w:sz w:val="24"/>
        </w:rPr>
        <w:t xml:space="preserve">Rivera, Jorge (1993) “Profesionalismo literario y pionerismo en la vida de Horacio Quiroga”. En: </w:t>
      </w:r>
      <w:r>
        <w:rPr>
          <w:rFonts w:ascii="Times New Roman" w:eastAsia="Times New Roman" w:hAnsi="Times New Roman"/>
          <w:i/>
          <w:sz w:val="24"/>
        </w:rPr>
        <w:t>Horacio Quiroga/ Todos los cuentos</w:t>
      </w:r>
      <w:r>
        <w:rPr>
          <w:rFonts w:ascii="Times New Roman" w:eastAsia="Times New Roman" w:hAnsi="Times New Roman"/>
          <w:sz w:val="24"/>
        </w:rPr>
        <w:t xml:space="preserve">, edición crítica, Napoleón </w:t>
      </w:r>
      <w:proofErr w:type="spellStart"/>
      <w:r>
        <w:rPr>
          <w:rFonts w:ascii="Times New Roman" w:eastAsia="Times New Roman" w:hAnsi="Times New Roman"/>
          <w:sz w:val="24"/>
        </w:rPr>
        <w:t>Baccino</w:t>
      </w:r>
      <w:proofErr w:type="spellEnd"/>
      <w:r>
        <w:rPr>
          <w:rFonts w:ascii="Times New Roman" w:eastAsia="Times New Roman" w:hAnsi="Times New Roman"/>
          <w:sz w:val="24"/>
        </w:rPr>
        <w:t xml:space="preserve"> Ponce de León, coordinador (1ª ed.) España, Archivos. Páginas 1255 a 1273.</w:t>
      </w:r>
      <w:r w:rsidR="00251162" w:rsidRPr="00251162">
        <w:t xml:space="preserve"> </w:t>
      </w:r>
    </w:p>
    <w:p w:rsidR="00891080" w:rsidRPr="00891080" w:rsidRDefault="00251162" w:rsidP="00891080">
      <w:pPr>
        <w:numPr>
          <w:ilvl w:val="0"/>
          <w:numId w:val="15"/>
        </w:numPr>
        <w:spacing w:line="0" w:lineRule="atLeast"/>
        <w:ind w:left="620" w:hanging="360"/>
        <w:rPr>
          <w:rFonts w:ascii="Symbol" w:eastAsia="Symbol" w:hAnsi="Symbol"/>
          <w:sz w:val="24"/>
        </w:rPr>
      </w:pPr>
      <w:r w:rsidRPr="00891080">
        <w:rPr>
          <w:rFonts w:ascii="Times New Roman" w:eastAsia="Times New Roman" w:hAnsi="Times New Roman"/>
          <w:sz w:val="24"/>
        </w:rPr>
        <w:t>Estatuto del Periodista (Ley 12908/1946), su modificación (Ley 13.503/48) y convenios colectivos de trabajo (</w:t>
      </w:r>
      <w:proofErr w:type="gramStart"/>
      <w:r w:rsidRPr="00891080">
        <w:rPr>
          <w:rFonts w:ascii="Times New Roman" w:eastAsia="Times New Roman" w:hAnsi="Times New Roman"/>
          <w:sz w:val="24"/>
        </w:rPr>
        <w:t>Prensa escrita</w:t>
      </w:r>
      <w:proofErr w:type="gramEnd"/>
      <w:r w:rsidRPr="00891080">
        <w:rPr>
          <w:rFonts w:ascii="Times New Roman" w:eastAsia="Times New Roman" w:hAnsi="Times New Roman"/>
          <w:sz w:val="24"/>
        </w:rPr>
        <w:t xml:space="preserve"> y oral N° 301/75 y Convenio de Prensa Televisada </w:t>
      </w:r>
      <w:proofErr w:type="spellStart"/>
      <w:r w:rsidRPr="00891080">
        <w:rPr>
          <w:rFonts w:ascii="Times New Roman" w:eastAsia="Times New Roman" w:hAnsi="Times New Roman"/>
          <w:sz w:val="24"/>
        </w:rPr>
        <w:t>Nº</w:t>
      </w:r>
      <w:proofErr w:type="spellEnd"/>
      <w:r w:rsidRPr="00891080">
        <w:rPr>
          <w:rFonts w:ascii="Times New Roman" w:eastAsia="Times New Roman" w:hAnsi="Times New Roman"/>
          <w:sz w:val="24"/>
        </w:rPr>
        <w:t xml:space="preserve"> 124/75. </w:t>
      </w:r>
      <w:proofErr w:type="spellStart"/>
      <w:r w:rsidR="002C1FFF" w:rsidRPr="00891080">
        <w:rPr>
          <w:rFonts w:ascii="Times New Roman" w:eastAsia="Times New Roman" w:hAnsi="Times New Roman"/>
          <w:sz w:val="24"/>
        </w:rPr>
        <w:t>Sadoul</w:t>
      </w:r>
      <w:proofErr w:type="spellEnd"/>
      <w:r w:rsidR="002C1FFF" w:rsidRPr="00891080">
        <w:rPr>
          <w:rFonts w:ascii="Times New Roman" w:eastAsia="Times New Roman" w:hAnsi="Times New Roman"/>
          <w:sz w:val="24"/>
        </w:rPr>
        <w:t xml:space="preserve">, Georges (1996) </w:t>
      </w:r>
      <w:r w:rsidR="002C1FFF" w:rsidRPr="00891080">
        <w:rPr>
          <w:rFonts w:ascii="Times New Roman" w:eastAsia="Times New Roman" w:hAnsi="Times New Roman"/>
          <w:i/>
          <w:sz w:val="24"/>
        </w:rPr>
        <w:t>Historia del cine mundial</w:t>
      </w:r>
      <w:r w:rsidR="002C1FFF" w:rsidRPr="00891080">
        <w:rPr>
          <w:rFonts w:ascii="Times New Roman" w:eastAsia="Times New Roman" w:hAnsi="Times New Roman"/>
          <w:sz w:val="24"/>
        </w:rPr>
        <w:t>, México DF, Siglo XXI Editores.</w:t>
      </w:r>
      <w:bookmarkStart w:id="16" w:name="page11"/>
      <w:bookmarkEnd w:id="16"/>
      <w:r w:rsidR="00C963BE" w:rsidRPr="00891080">
        <w:rPr>
          <w:rFonts w:ascii="Times New Roman" w:eastAsia="Times New Roman" w:hAnsi="Times New Roman"/>
          <w:b/>
          <w:sz w:val="24"/>
        </w:rPr>
        <w:t xml:space="preserve"> </w:t>
      </w:r>
    </w:p>
    <w:p w:rsidR="002C1FFF" w:rsidRPr="00891080" w:rsidRDefault="00891080" w:rsidP="00891080">
      <w:pPr>
        <w:numPr>
          <w:ilvl w:val="0"/>
          <w:numId w:val="15"/>
        </w:numPr>
        <w:spacing w:line="0" w:lineRule="atLeast"/>
        <w:ind w:left="620" w:hanging="360"/>
        <w:rPr>
          <w:rFonts w:ascii="Symbol" w:eastAsia="Symbol" w:hAnsi="Symbol"/>
          <w:sz w:val="24"/>
        </w:rPr>
      </w:pPr>
      <w:proofErr w:type="spellStart"/>
      <w:r w:rsidRPr="00891080">
        <w:rPr>
          <w:rFonts w:ascii="Times New Roman" w:eastAsia="Times New Roman" w:hAnsi="Times New Roman"/>
          <w:sz w:val="24"/>
        </w:rPr>
        <w:t>B</w:t>
      </w:r>
      <w:r w:rsidR="002C1FFF" w:rsidRPr="00891080">
        <w:rPr>
          <w:rFonts w:ascii="Times New Roman" w:eastAsia="Times New Roman" w:hAnsi="Times New Roman"/>
          <w:sz w:val="24"/>
        </w:rPr>
        <w:t>allent</w:t>
      </w:r>
      <w:proofErr w:type="spellEnd"/>
      <w:r w:rsidR="002C1FFF" w:rsidRPr="00891080">
        <w:rPr>
          <w:rFonts w:ascii="Times New Roman" w:eastAsia="Times New Roman" w:hAnsi="Times New Roman"/>
          <w:sz w:val="24"/>
        </w:rPr>
        <w:t xml:space="preserve">, </w:t>
      </w:r>
      <w:proofErr w:type="spellStart"/>
      <w:r w:rsidR="002C1FFF" w:rsidRPr="00891080">
        <w:rPr>
          <w:rFonts w:ascii="Times New Roman" w:eastAsia="Times New Roman" w:hAnsi="Times New Roman"/>
          <w:sz w:val="24"/>
        </w:rPr>
        <w:t>Anahi</w:t>
      </w:r>
      <w:proofErr w:type="spellEnd"/>
      <w:r w:rsidR="002C1FFF" w:rsidRPr="00891080">
        <w:rPr>
          <w:rFonts w:ascii="Times New Roman" w:eastAsia="Times New Roman" w:hAnsi="Times New Roman"/>
          <w:sz w:val="24"/>
        </w:rPr>
        <w:t xml:space="preserve"> (2010) “Teatro y propaganda: el modernismo en el espacio público”.</w:t>
      </w:r>
    </w:p>
    <w:p w:rsidR="002C1FFF" w:rsidRDefault="002C1FFF">
      <w:pPr>
        <w:spacing w:line="19" w:lineRule="exact"/>
        <w:rPr>
          <w:rFonts w:ascii="Symbol" w:eastAsia="Symbol" w:hAnsi="Symbol"/>
          <w:sz w:val="24"/>
        </w:rPr>
      </w:pPr>
    </w:p>
    <w:p w:rsidR="002C1FFF" w:rsidRDefault="002C1FFF">
      <w:pPr>
        <w:spacing w:line="233" w:lineRule="auto"/>
        <w:ind w:left="620" w:right="264"/>
        <w:rPr>
          <w:rFonts w:ascii="Times New Roman" w:eastAsia="Times New Roman" w:hAnsi="Times New Roman"/>
          <w:sz w:val="24"/>
        </w:rPr>
      </w:pPr>
      <w:r>
        <w:rPr>
          <w:rFonts w:ascii="Times New Roman" w:eastAsia="Times New Roman" w:hAnsi="Times New Roman"/>
          <w:sz w:val="24"/>
        </w:rPr>
        <w:t xml:space="preserve">En: </w:t>
      </w:r>
      <w:r>
        <w:rPr>
          <w:rFonts w:ascii="Times New Roman" w:eastAsia="Times New Roman" w:hAnsi="Times New Roman"/>
          <w:i/>
          <w:sz w:val="24"/>
        </w:rPr>
        <w:t>Las huellas de la política. Vivienda, ciudad, peronismo en Buenos Aires, 1943-1955</w:t>
      </w:r>
      <w:r>
        <w:rPr>
          <w:rFonts w:ascii="Times New Roman" w:eastAsia="Times New Roman" w:hAnsi="Times New Roman"/>
          <w:sz w:val="24"/>
        </w:rPr>
        <w:t>. Prometeo, Bernal, Universidad Nacional de Quilmes. Páginas 243 a 267.</w:t>
      </w:r>
    </w:p>
    <w:p w:rsidR="002C1FFF" w:rsidRDefault="002C1FFF">
      <w:pPr>
        <w:numPr>
          <w:ilvl w:val="0"/>
          <w:numId w:val="15"/>
        </w:numPr>
        <w:tabs>
          <w:tab w:val="left" w:pos="620"/>
        </w:tabs>
        <w:spacing w:line="255" w:lineRule="auto"/>
        <w:ind w:left="620" w:right="264" w:hanging="360"/>
        <w:jc w:val="both"/>
        <w:rPr>
          <w:rFonts w:ascii="Symbol" w:eastAsia="Symbol" w:hAnsi="Symbol"/>
          <w:sz w:val="24"/>
        </w:rPr>
      </w:pPr>
      <w:proofErr w:type="spellStart"/>
      <w:r>
        <w:rPr>
          <w:rFonts w:ascii="Times New Roman" w:eastAsia="Times New Roman" w:hAnsi="Times New Roman"/>
          <w:sz w:val="24"/>
        </w:rPr>
        <w:t>Loreti</w:t>
      </w:r>
      <w:proofErr w:type="spellEnd"/>
      <w:r>
        <w:rPr>
          <w:rFonts w:ascii="Times New Roman" w:eastAsia="Times New Roman" w:hAnsi="Times New Roman"/>
          <w:sz w:val="24"/>
        </w:rPr>
        <w:t>, Damián y Lozano, Luis. “El Estatuto del Periodista Profesional: alcances, vigencia y asignaturas pendientes”. Revista Derecho del Trabajo. Año II, N° 4.</w:t>
      </w:r>
    </w:p>
    <w:p w:rsidR="002C1FFF" w:rsidRDefault="002C1FFF">
      <w:pPr>
        <w:spacing w:line="229" w:lineRule="auto"/>
        <w:ind w:left="620" w:right="264"/>
        <w:rPr>
          <w:rFonts w:ascii="Times New Roman" w:eastAsia="Times New Roman" w:hAnsi="Times New Roman"/>
          <w:color w:val="0000FF"/>
          <w:u w:val="single"/>
        </w:rPr>
      </w:pPr>
      <w:bookmarkStart w:id="17" w:name="page12"/>
      <w:bookmarkEnd w:id="17"/>
      <w:r>
        <w:rPr>
          <w:rFonts w:ascii="Times New Roman" w:eastAsia="Times New Roman" w:hAnsi="Times New Roman"/>
          <w:sz w:val="24"/>
        </w:rPr>
        <w:t xml:space="preserve">Ediciones </w:t>
      </w:r>
      <w:proofErr w:type="spellStart"/>
      <w:r>
        <w:rPr>
          <w:rFonts w:ascii="Times New Roman" w:eastAsia="Times New Roman" w:hAnsi="Times New Roman"/>
          <w:sz w:val="24"/>
        </w:rPr>
        <w:t>Infojus</w:t>
      </w:r>
      <w:proofErr w:type="spellEnd"/>
      <w:r>
        <w:rPr>
          <w:rFonts w:ascii="Times New Roman" w:eastAsia="Times New Roman" w:hAnsi="Times New Roman"/>
          <w:sz w:val="24"/>
        </w:rPr>
        <w:t xml:space="preserve">, p. 61. Disponible en: </w:t>
      </w:r>
      <w:hyperlink r:id="rId11" w:history="1">
        <w:r>
          <w:rPr>
            <w:rFonts w:ascii="Times New Roman" w:eastAsia="Times New Roman" w:hAnsi="Times New Roman"/>
            <w:color w:val="0000FF"/>
            <w:u w:val="single"/>
          </w:rPr>
          <w:t>http://www.infojus.gob.ar/doctrinaprint/dacf130068-</w:t>
        </w:r>
      </w:hyperlink>
      <w:hyperlink r:id="rId12" w:history="1">
        <w:r>
          <w:rPr>
            <w:rFonts w:ascii="Times New Roman" w:eastAsia="Times New Roman" w:hAnsi="Times New Roman"/>
            <w:color w:val="0000FF"/>
            <w:u w:val="single"/>
          </w:rPr>
          <w:t>loreti-estatuto_periodista_profesional_alcances.htm</w:t>
        </w:r>
      </w:hyperlink>
    </w:p>
    <w:p w:rsidR="002C1FFF" w:rsidRDefault="002C1FFF">
      <w:pPr>
        <w:spacing w:line="1" w:lineRule="exact"/>
        <w:rPr>
          <w:rFonts w:ascii="Times New Roman" w:eastAsia="Times New Roman" w:hAnsi="Times New Roman"/>
        </w:rPr>
      </w:pPr>
    </w:p>
    <w:p w:rsidR="002C1FFF" w:rsidRDefault="002C1FFF">
      <w:pPr>
        <w:numPr>
          <w:ilvl w:val="0"/>
          <w:numId w:val="16"/>
        </w:numPr>
        <w:tabs>
          <w:tab w:val="left" w:pos="620"/>
        </w:tabs>
        <w:spacing w:line="238" w:lineRule="auto"/>
        <w:ind w:left="620" w:right="264" w:hanging="360"/>
        <w:rPr>
          <w:rFonts w:ascii="Symbol" w:eastAsia="Symbol" w:hAnsi="Symbol"/>
          <w:sz w:val="24"/>
        </w:rPr>
      </w:pPr>
      <w:proofErr w:type="spellStart"/>
      <w:r>
        <w:rPr>
          <w:rFonts w:ascii="Times New Roman" w:eastAsia="Times New Roman" w:hAnsi="Times New Roman"/>
          <w:sz w:val="24"/>
        </w:rPr>
        <w:t>Otal</w:t>
      </w:r>
      <w:proofErr w:type="spellEnd"/>
      <w:r>
        <w:rPr>
          <w:rFonts w:ascii="Times New Roman" w:eastAsia="Times New Roman" w:hAnsi="Times New Roman"/>
          <w:sz w:val="24"/>
        </w:rPr>
        <w:t xml:space="preserve"> Landi, Julián (2008): “Patria, Pueblo y Perón: La contracultura peronista”. Instituto Superior de Profesorado Joaquín V. González, Buenos Aires.</w:t>
      </w:r>
    </w:p>
    <w:p w:rsidR="002C1FFF" w:rsidRDefault="002C1FFF">
      <w:pPr>
        <w:spacing w:line="1" w:lineRule="exact"/>
        <w:rPr>
          <w:rFonts w:ascii="Symbol" w:eastAsia="Symbol" w:hAnsi="Symbol"/>
          <w:sz w:val="24"/>
        </w:rPr>
      </w:pPr>
    </w:p>
    <w:p w:rsidR="002C1FFF" w:rsidRDefault="002C1FFF">
      <w:pPr>
        <w:numPr>
          <w:ilvl w:val="0"/>
          <w:numId w:val="16"/>
        </w:numPr>
        <w:tabs>
          <w:tab w:val="left" w:pos="620"/>
        </w:tabs>
        <w:spacing w:line="0" w:lineRule="atLeast"/>
        <w:ind w:left="620" w:right="264" w:hanging="360"/>
        <w:rPr>
          <w:rFonts w:ascii="Symbol" w:eastAsia="Symbol" w:hAnsi="Symbol"/>
          <w:sz w:val="24"/>
        </w:rPr>
      </w:pPr>
      <w:proofErr w:type="spellStart"/>
      <w:r>
        <w:rPr>
          <w:rFonts w:ascii="Times New Roman" w:eastAsia="Times New Roman" w:hAnsi="Times New Roman"/>
          <w:sz w:val="24"/>
        </w:rPr>
        <w:t>Rein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Raanan</w:t>
      </w:r>
      <w:proofErr w:type="spellEnd"/>
      <w:r>
        <w:rPr>
          <w:rFonts w:ascii="Times New Roman" w:eastAsia="Times New Roman" w:hAnsi="Times New Roman"/>
          <w:sz w:val="24"/>
        </w:rPr>
        <w:t xml:space="preserve">, y </w:t>
      </w:r>
      <w:proofErr w:type="spellStart"/>
      <w:r>
        <w:rPr>
          <w:rFonts w:ascii="Times New Roman" w:eastAsia="Times New Roman" w:hAnsi="Times New Roman"/>
          <w:sz w:val="24"/>
        </w:rPr>
        <w:t>Panella</w:t>
      </w:r>
      <w:proofErr w:type="spellEnd"/>
      <w:r>
        <w:rPr>
          <w:rFonts w:ascii="Times New Roman" w:eastAsia="Times New Roman" w:hAnsi="Times New Roman"/>
          <w:sz w:val="24"/>
        </w:rPr>
        <w:t>, Claudio (</w:t>
      </w:r>
      <w:proofErr w:type="spellStart"/>
      <w:r>
        <w:rPr>
          <w:rFonts w:ascii="Times New Roman" w:eastAsia="Times New Roman" w:hAnsi="Times New Roman"/>
          <w:sz w:val="24"/>
        </w:rPr>
        <w:t>comp.</w:t>
      </w:r>
      <w:proofErr w:type="spellEnd"/>
      <w:r>
        <w:rPr>
          <w:rFonts w:ascii="Times New Roman" w:eastAsia="Times New Roman" w:hAnsi="Times New Roman"/>
          <w:sz w:val="24"/>
        </w:rPr>
        <w:t xml:space="preserve">), Peronismo y </w:t>
      </w:r>
      <w:proofErr w:type="gramStart"/>
      <w:r>
        <w:rPr>
          <w:rFonts w:ascii="Times New Roman" w:eastAsia="Times New Roman" w:hAnsi="Times New Roman"/>
          <w:sz w:val="24"/>
        </w:rPr>
        <w:t>prensa escrita</w:t>
      </w:r>
      <w:proofErr w:type="gramEnd"/>
      <w:r>
        <w:rPr>
          <w:rFonts w:ascii="Times New Roman" w:eastAsia="Times New Roman" w:hAnsi="Times New Roman"/>
          <w:sz w:val="24"/>
        </w:rPr>
        <w:t xml:space="preserve">. Abordajes, miradas e interpretaciones nacionales y extranjeras, La Plata, </w:t>
      </w:r>
      <w:proofErr w:type="spellStart"/>
      <w:r>
        <w:rPr>
          <w:rFonts w:ascii="Times New Roman" w:eastAsia="Times New Roman" w:hAnsi="Times New Roman"/>
          <w:sz w:val="24"/>
        </w:rPr>
        <w:t>Edulp</w:t>
      </w:r>
      <w:proofErr w:type="spellEnd"/>
      <w:r>
        <w:rPr>
          <w:rFonts w:ascii="Times New Roman" w:eastAsia="Times New Roman" w:hAnsi="Times New Roman"/>
          <w:sz w:val="24"/>
        </w:rPr>
        <w:t>, 2008.</w:t>
      </w:r>
    </w:p>
    <w:p w:rsidR="002C1FFF" w:rsidRDefault="002C1FFF">
      <w:pPr>
        <w:spacing w:line="1" w:lineRule="exact"/>
        <w:rPr>
          <w:rFonts w:ascii="Symbol" w:eastAsia="Symbol" w:hAnsi="Symbol"/>
          <w:sz w:val="24"/>
        </w:rPr>
      </w:pPr>
    </w:p>
    <w:p w:rsidR="002C1FFF" w:rsidRDefault="002C1FFF">
      <w:pPr>
        <w:numPr>
          <w:ilvl w:val="0"/>
          <w:numId w:val="16"/>
        </w:numPr>
        <w:tabs>
          <w:tab w:val="left" w:pos="620"/>
        </w:tabs>
        <w:spacing w:line="238" w:lineRule="auto"/>
        <w:ind w:left="620" w:right="264" w:hanging="360"/>
        <w:rPr>
          <w:rFonts w:ascii="Symbol" w:eastAsia="Symbol" w:hAnsi="Symbol"/>
          <w:sz w:val="24"/>
        </w:rPr>
      </w:pPr>
      <w:proofErr w:type="spellStart"/>
      <w:r>
        <w:rPr>
          <w:rFonts w:ascii="Times New Roman" w:eastAsia="Times New Roman" w:hAnsi="Times New Roman"/>
          <w:sz w:val="24"/>
        </w:rPr>
        <w:t>Sirvén</w:t>
      </w:r>
      <w:proofErr w:type="spellEnd"/>
      <w:r>
        <w:rPr>
          <w:rFonts w:ascii="Times New Roman" w:eastAsia="Times New Roman" w:hAnsi="Times New Roman"/>
          <w:sz w:val="24"/>
        </w:rPr>
        <w:t>, Pablo (2011): Perón y los medios de comunicación. La conflictiva relación de los gobiernos justicialistas con la prensa. Sudamericana, Buenos Aires.</w:t>
      </w:r>
    </w:p>
    <w:p w:rsidR="002C1FFF" w:rsidRDefault="002C1FFF">
      <w:pPr>
        <w:spacing w:line="1" w:lineRule="exact"/>
        <w:rPr>
          <w:rFonts w:ascii="Symbol" w:eastAsia="Symbol" w:hAnsi="Symbol"/>
          <w:sz w:val="24"/>
        </w:rPr>
      </w:pPr>
    </w:p>
    <w:p w:rsidR="002C1FFF" w:rsidRDefault="002C1FFF">
      <w:pPr>
        <w:numPr>
          <w:ilvl w:val="0"/>
          <w:numId w:val="16"/>
        </w:numPr>
        <w:tabs>
          <w:tab w:val="left" w:pos="620"/>
        </w:tabs>
        <w:spacing w:line="0" w:lineRule="atLeast"/>
        <w:ind w:left="620" w:right="264" w:hanging="360"/>
        <w:rPr>
          <w:rFonts w:ascii="Symbol" w:eastAsia="Symbol" w:hAnsi="Symbol"/>
          <w:sz w:val="24"/>
        </w:rPr>
      </w:pPr>
      <w:proofErr w:type="spellStart"/>
      <w:r>
        <w:rPr>
          <w:rFonts w:ascii="Times New Roman" w:eastAsia="Times New Roman" w:hAnsi="Times New Roman"/>
          <w:sz w:val="24"/>
        </w:rPr>
        <w:t>Ulanovsky</w:t>
      </w:r>
      <w:proofErr w:type="spellEnd"/>
      <w:r>
        <w:rPr>
          <w:rFonts w:ascii="Times New Roman" w:eastAsia="Times New Roman" w:hAnsi="Times New Roman"/>
          <w:sz w:val="24"/>
        </w:rPr>
        <w:t xml:space="preserve">, Carlos.: “Diales antiguos y nuevos”. En: </w:t>
      </w:r>
      <w:r>
        <w:rPr>
          <w:rFonts w:ascii="Times New Roman" w:eastAsia="Times New Roman" w:hAnsi="Times New Roman"/>
          <w:i/>
          <w:sz w:val="24"/>
        </w:rPr>
        <w:t>Días de radio</w:t>
      </w:r>
      <w:r>
        <w:rPr>
          <w:rFonts w:ascii="Times New Roman" w:eastAsia="Times New Roman" w:hAnsi="Times New Roman"/>
          <w:sz w:val="24"/>
        </w:rPr>
        <w:t>, Buenos Aires, Espasa Calpe, 1999. Páginas 58-59</w:t>
      </w:r>
    </w:p>
    <w:p w:rsidR="002C1FFF" w:rsidRDefault="002C1FFF">
      <w:pPr>
        <w:spacing w:line="1" w:lineRule="exact"/>
        <w:rPr>
          <w:rFonts w:ascii="Symbol" w:eastAsia="Symbol" w:hAnsi="Symbol"/>
          <w:sz w:val="24"/>
        </w:rPr>
      </w:pPr>
    </w:p>
    <w:p w:rsidR="00B62558" w:rsidRPr="00B62558" w:rsidRDefault="002C1FFF" w:rsidP="00B62558">
      <w:pPr>
        <w:numPr>
          <w:ilvl w:val="0"/>
          <w:numId w:val="16"/>
        </w:numPr>
        <w:tabs>
          <w:tab w:val="left" w:pos="620"/>
        </w:tabs>
        <w:spacing w:line="278" w:lineRule="auto"/>
        <w:ind w:left="260" w:right="264" w:hanging="360"/>
        <w:rPr>
          <w:rFonts w:ascii="Times New Roman" w:eastAsia="Times New Roman" w:hAnsi="Times New Roman"/>
          <w:b/>
          <w:sz w:val="24"/>
        </w:rPr>
      </w:pPr>
      <w:r w:rsidRPr="00B62558">
        <w:rPr>
          <w:rFonts w:ascii="Times New Roman" w:eastAsia="Times New Roman" w:hAnsi="Times New Roman"/>
          <w:sz w:val="24"/>
        </w:rPr>
        <w:t xml:space="preserve">Varela, Mirta: La televisión criolla. </w:t>
      </w:r>
      <w:proofErr w:type="spellStart"/>
      <w:r w:rsidRPr="00B62558">
        <w:rPr>
          <w:rFonts w:ascii="Times New Roman" w:eastAsia="Times New Roman" w:hAnsi="Times New Roman"/>
          <w:sz w:val="24"/>
        </w:rPr>
        <w:t>Edhasa</w:t>
      </w:r>
      <w:proofErr w:type="spellEnd"/>
      <w:r w:rsidRPr="00B62558">
        <w:rPr>
          <w:rFonts w:ascii="Times New Roman" w:eastAsia="Times New Roman" w:hAnsi="Times New Roman"/>
          <w:sz w:val="24"/>
        </w:rPr>
        <w:t>, Buenos Aires, 2005</w:t>
      </w:r>
      <w:bookmarkStart w:id="18" w:name="page13"/>
      <w:bookmarkEnd w:id="18"/>
    </w:p>
    <w:p w:rsidR="00B62558" w:rsidRDefault="00B62558" w:rsidP="00B62558">
      <w:pPr>
        <w:pStyle w:val="Prrafodelista"/>
        <w:rPr>
          <w:rFonts w:ascii="Times New Roman" w:eastAsia="Times New Roman" w:hAnsi="Times New Roman"/>
          <w:b/>
          <w:sz w:val="24"/>
        </w:rPr>
      </w:pPr>
    </w:p>
    <w:p w:rsidR="00B62558" w:rsidRDefault="00B62558" w:rsidP="00B62558">
      <w:pPr>
        <w:tabs>
          <w:tab w:val="left" w:pos="620"/>
        </w:tabs>
        <w:spacing w:line="278" w:lineRule="auto"/>
        <w:ind w:right="264"/>
        <w:rPr>
          <w:rFonts w:ascii="Times New Roman" w:eastAsia="Times New Roman" w:hAnsi="Times New Roman"/>
          <w:b/>
          <w:sz w:val="24"/>
        </w:rPr>
      </w:pPr>
    </w:p>
    <w:p w:rsidR="00A02356" w:rsidRDefault="00A02356" w:rsidP="00B62558">
      <w:pPr>
        <w:tabs>
          <w:tab w:val="left" w:pos="620"/>
        </w:tabs>
        <w:spacing w:line="278" w:lineRule="auto"/>
        <w:ind w:right="264"/>
        <w:rPr>
          <w:rFonts w:ascii="Times New Roman" w:eastAsia="Times New Roman" w:hAnsi="Times New Roman"/>
          <w:b/>
          <w:sz w:val="24"/>
        </w:rPr>
      </w:pPr>
    </w:p>
    <w:p w:rsidR="00A02356" w:rsidRDefault="00A02356" w:rsidP="00B62558">
      <w:pPr>
        <w:tabs>
          <w:tab w:val="left" w:pos="620"/>
        </w:tabs>
        <w:spacing w:line="278" w:lineRule="auto"/>
        <w:ind w:right="264"/>
        <w:rPr>
          <w:rFonts w:ascii="Times New Roman" w:eastAsia="Times New Roman" w:hAnsi="Times New Roman"/>
          <w:b/>
          <w:sz w:val="24"/>
        </w:rPr>
      </w:pPr>
    </w:p>
    <w:p w:rsidR="00A02356" w:rsidRDefault="00A02356" w:rsidP="00B62558">
      <w:pPr>
        <w:tabs>
          <w:tab w:val="left" w:pos="620"/>
        </w:tabs>
        <w:spacing w:line="278" w:lineRule="auto"/>
        <w:ind w:right="264"/>
        <w:rPr>
          <w:rFonts w:ascii="Times New Roman" w:eastAsia="Times New Roman" w:hAnsi="Times New Roman"/>
          <w:b/>
          <w:sz w:val="24"/>
        </w:rPr>
      </w:pPr>
    </w:p>
    <w:p w:rsidR="00A02356" w:rsidRDefault="00A02356" w:rsidP="00B62558">
      <w:pPr>
        <w:tabs>
          <w:tab w:val="left" w:pos="620"/>
        </w:tabs>
        <w:spacing w:line="278" w:lineRule="auto"/>
        <w:ind w:right="264"/>
        <w:rPr>
          <w:rFonts w:ascii="Times New Roman" w:eastAsia="Times New Roman" w:hAnsi="Times New Roman"/>
          <w:b/>
          <w:sz w:val="24"/>
        </w:rPr>
      </w:pPr>
    </w:p>
    <w:p w:rsidR="00A02356" w:rsidRDefault="00A02356" w:rsidP="00B62558">
      <w:pPr>
        <w:tabs>
          <w:tab w:val="left" w:pos="620"/>
        </w:tabs>
        <w:spacing w:line="278" w:lineRule="auto"/>
        <w:ind w:right="264"/>
        <w:rPr>
          <w:rFonts w:ascii="Times New Roman" w:eastAsia="Times New Roman" w:hAnsi="Times New Roman"/>
          <w:b/>
          <w:sz w:val="24"/>
        </w:rPr>
      </w:pPr>
    </w:p>
    <w:p w:rsidR="00A02356" w:rsidRDefault="00A02356" w:rsidP="00B62558">
      <w:pPr>
        <w:tabs>
          <w:tab w:val="left" w:pos="620"/>
        </w:tabs>
        <w:spacing w:line="278" w:lineRule="auto"/>
        <w:ind w:right="264"/>
        <w:rPr>
          <w:rFonts w:ascii="Times New Roman" w:eastAsia="Times New Roman" w:hAnsi="Times New Roman"/>
          <w:b/>
          <w:sz w:val="24"/>
        </w:rPr>
      </w:pPr>
    </w:p>
    <w:p w:rsidR="004C71C0" w:rsidRPr="004C71C0" w:rsidRDefault="004C71C0" w:rsidP="004C71C0">
      <w:pPr>
        <w:tabs>
          <w:tab w:val="left" w:pos="620"/>
        </w:tabs>
        <w:spacing w:line="0" w:lineRule="atLeast"/>
        <w:rPr>
          <w:rFonts w:ascii="Times New Roman" w:eastAsia="Times New Roman" w:hAnsi="Times New Roman"/>
          <w:b/>
          <w:sz w:val="24"/>
        </w:rPr>
      </w:pPr>
      <w:bookmarkStart w:id="19" w:name="_GoBack"/>
      <w:bookmarkEnd w:id="19"/>
      <w:r w:rsidRPr="004C71C0">
        <w:rPr>
          <w:rFonts w:ascii="Times New Roman" w:eastAsia="Times New Roman" w:hAnsi="Times New Roman"/>
          <w:b/>
          <w:sz w:val="24"/>
        </w:rPr>
        <w:lastRenderedPageBreak/>
        <w:t>3. Revolución científico-técnica y mundialización de las comunicaciones.</w:t>
      </w:r>
    </w:p>
    <w:p w:rsidR="004C71C0" w:rsidRDefault="004C71C0" w:rsidP="004C71C0">
      <w:pPr>
        <w:spacing w:line="276" w:lineRule="exact"/>
        <w:rPr>
          <w:rFonts w:ascii="Times New Roman" w:eastAsia="Times New Roman" w:hAnsi="Times New Roman"/>
        </w:rPr>
      </w:pPr>
    </w:p>
    <w:p w:rsidR="004C71C0" w:rsidRDefault="004C71C0" w:rsidP="004C71C0">
      <w:pPr>
        <w:spacing w:line="278" w:lineRule="auto"/>
        <w:ind w:right="264"/>
        <w:jc w:val="both"/>
        <w:rPr>
          <w:rFonts w:ascii="Times New Roman" w:eastAsia="Times New Roman" w:hAnsi="Times New Roman"/>
          <w:b/>
          <w:sz w:val="24"/>
        </w:rPr>
      </w:pPr>
      <w:r>
        <w:rPr>
          <w:rFonts w:ascii="Times New Roman" w:eastAsia="Times New Roman" w:hAnsi="Times New Roman"/>
          <w:b/>
          <w:sz w:val="24"/>
        </w:rPr>
        <w:t xml:space="preserve">3.1. Del Estado de bienestar a la globalización neoliberal. Revolución informática y digitalización. </w:t>
      </w:r>
    </w:p>
    <w:p w:rsidR="004C71C0" w:rsidRDefault="004C71C0" w:rsidP="004C71C0">
      <w:pPr>
        <w:spacing w:line="191" w:lineRule="exact"/>
        <w:rPr>
          <w:rFonts w:ascii="Times New Roman" w:eastAsia="Times New Roman" w:hAnsi="Times New Roman"/>
        </w:rPr>
      </w:pPr>
    </w:p>
    <w:p w:rsidR="004C71C0" w:rsidRDefault="004C71C0" w:rsidP="004C71C0">
      <w:pPr>
        <w:spacing w:line="270" w:lineRule="auto"/>
        <w:ind w:left="260" w:right="264"/>
        <w:jc w:val="both"/>
        <w:rPr>
          <w:rFonts w:ascii="Times New Roman" w:eastAsia="Times New Roman" w:hAnsi="Times New Roman"/>
          <w:sz w:val="24"/>
        </w:rPr>
      </w:pPr>
      <w:r>
        <w:rPr>
          <w:rFonts w:ascii="Times New Roman" w:eastAsia="Times New Roman" w:hAnsi="Times New Roman"/>
          <w:sz w:val="24"/>
        </w:rPr>
        <w:t xml:space="preserve">Electrónica, informática, </w:t>
      </w:r>
      <w:proofErr w:type="spellStart"/>
      <w:r>
        <w:rPr>
          <w:rFonts w:ascii="Times New Roman" w:eastAsia="Times New Roman" w:hAnsi="Times New Roman"/>
          <w:sz w:val="24"/>
        </w:rPr>
        <w:t>s</w:t>
      </w:r>
      <w:r w:rsidRPr="004C71C0">
        <w:rPr>
          <w:rFonts w:ascii="Times New Roman" w:eastAsia="Times New Roman" w:hAnsi="Times New Roman"/>
          <w:sz w:val="24"/>
        </w:rPr>
        <w:t>atelización</w:t>
      </w:r>
      <w:proofErr w:type="spellEnd"/>
      <w:r w:rsidRPr="004C71C0">
        <w:rPr>
          <w:rFonts w:ascii="Times New Roman" w:eastAsia="Times New Roman" w:hAnsi="Times New Roman"/>
          <w:sz w:val="24"/>
        </w:rPr>
        <w:t>, telemática</w:t>
      </w:r>
      <w:r>
        <w:rPr>
          <w:rFonts w:ascii="Times New Roman" w:eastAsia="Times New Roman" w:hAnsi="Times New Roman"/>
          <w:sz w:val="24"/>
        </w:rPr>
        <w:t xml:space="preserve">. De la guerra fría a la </w:t>
      </w:r>
      <w:proofErr w:type="spellStart"/>
      <w:r>
        <w:rPr>
          <w:rFonts w:ascii="Times New Roman" w:eastAsia="Times New Roman" w:hAnsi="Times New Roman"/>
          <w:sz w:val="24"/>
        </w:rPr>
        <w:t>Pax</w:t>
      </w:r>
      <w:proofErr w:type="spellEnd"/>
      <w:r>
        <w:rPr>
          <w:rFonts w:ascii="Times New Roman" w:eastAsia="Times New Roman" w:hAnsi="Times New Roman"/>
          <w:sz w:val="24"/>
        </w:rPr>
        <w:t xml:space="preserve"> occidental. </w:t>
      </w:r>
      <w:r w:rsidRPr="004C71C0">
        <w:rPr>
          <w:rFonts w:ascii="Times New Roman" w:eastAsia="Times New Roman" w:hAnsi="Times New Roman"/>
          <w:sz w:val="24"/>
        </w:rPr>
        <w:t>La deriva autoritaria y los medios de comunicación en América latina.</w:t>
      </w:r>
      <w:r>
        <w:rPr>
          <w:rFonts w:ascii="Times New Roman" w:eastAsia="Times New Roman" w:hAnsi="Times New Roman"/>
          <w:sz w:val="24"/>
        </w:rPr>
        <w:t xml:space="preserve"> Del NOMIC al nuevo orden global. L</w:t>
      </w:r>
      <w:r w:rsidRPr="004C71C0">
        <w:rPr>
          <w:rFonts w:ascii="Times New Roman" w:eastAsia="Times New Roman" w:hAnsi="Times New Roman"/>
          <w:sz w:val="24"/>
        </w:rPr>
        <w:t>a revolución del cable y la crisis del cine y la televisión. Revolución científico-técnica, reconversiones, nuevos medios, digitalización</w:t>
      </w:r>
      <w:r>
        <w:rPr>
          <w:rFonts w:ascii="Times New Roman" w:eastAsia="Times New Roman" w:hAnsi="Times New Roman"/>
          <w:sz w:val="24"/>
        </w:rPr>
        <w:t xml:space="preserve"> generalizada</w:t>
      </w:r>
      <w:r w:rsidRPr="004C71C0">
        <w:rPr>
          <w:rFonts w:ascii="Times New Roman" w:eastAsia="Times New Roman" w:hAnsi="Times New Roman"/>
          <w:sz w:val="24"/>
        </w:rPr>
        <w:t>. El boom de la radiodifusión FM</w:t>
      </w:r>
      <w:r>
        <w:rPr>
          <w:rFonts w:ascii="Times New Roman" w:eastAsia="Times New Roman" w:hAnsi="Times New Roman"/>
          <w:sz w:val="24"/>
        </w:rPr>
        <w:t xml:space="preserve"> y la comunicación alternativa</w:t>
      </w:r>
      <w:r w:rsidRPr="004C71C0">
        <w:rPr>
          <w:rFonts w:ascii="Times New Roman" w:eastAsia="Times New Roman" w:hAnsi="Times New Roman"/>
          <w:sz w:val="24"/>
        </w:rPr>
        <w:t>. Surgimiento de los medios digitalizados. Tecnologías, etapas y tendencias. Nuevas tensiones global-local y hegemónico-alternativo. Transformaciones de la profesión periodística.</w:t>
      </w:r>
    </w:p>
    <w:p w:rsidR="002C1FFF" w:rsidRDefault="002C1FFF">
      <w:pPr>
        <w:spacing w:line="276" w:lineRule="exact"/>
        <w:rPr>
          <w:rFonts w:ascii="Times New Roman" w:eastAsia="Times New Roman" w:hAnsi="Times New Roman"/>
        </w:rPr>
      </w:pPr>
    </w:p>
    <w:p w:rsidR="002C1FFF" w:rsidRDefault="002C1FFF">
      <w:pPr>
        <w:spacing w:line="0" w:lineRule="atLeast"/>
        <w:ind w:left="260"/>
        <w:rPr>
          <w:rFonts w:ascii="Times New Roman" w:eastAsia="Times New Roman" w:hAnsi="Times New Roman"/>
          <w:b/>
          <w:sz w:val="24"/>
        </w:rPr>
      </w:pPr>
      <w:r>
        <w:rPr>
          <w:rFonts w:ascii="Times New Roman" w:eastAsia="Times New Roman" w:hAnsi="Times New Roman"/>
          <w:b/>
          <w:sz w:val="24"/>
        </w:rPr>
        <w:t>Bibliografía obligatoria:</w:t>
      </w:r>
    </w:p>
    <w:p w:rsidR="0087632C" w:rsidRPr="0087632C" w:rsidRDefault="0087632C" w:rsidP="0087632C">
      <w:pPr>
        <w:tabs>
          <w:tab w:val="left" w:pos="540"/>
        </w:tabs>
        <w:spacing w:line="223" w:lineRule="auto"/>
        <w:rPr>
          <w:rFonts w:ascii="Symbol" w:eastAsia="Symbol" w:hAnsi="Symbol"/>
          <w:sz w:val="24"/>
        </w:rPr>
      </w:pPr>
    </w:p>
    <w:p w:rsidR="004A2EB8" w:rsidRDefault="004A2EB8" w:rsidP="004A2EB8">
      <w:pPr>
        <w:numPr>
          <w:ilvl w:val="0"/>
          <w:numId w:val="18"/>
        </w:numPr>
        <w:tabs>
          <w:tab w:val="left" w:pos="540"/>
        </w:tabs>
        <w:spacing w:line="235" w:lineRule="auto"/>
        <w:ind w:left="540" w:right="264" w:hanging="280"/>
        <w:jc w:val="both"/>
        <w:rPr>
          <w:rFonts w:ascii="Times New Roman" w:eastAsia="Times New Roman" w:hAnsi="Times New Roman"/>
          <w:color w:val="0000FF"/>
          <w:sz w:val="24"/>
          <w:u w:val="single"/>
        </w:rPr>
      </w:pPr>
      <w:r>
        <w:rPr>
          <w:rFonts w:ascii="Times New Roman" w:eastAsia="Times New Roman" w:hAnsi="Times New Roman"/>
          <w:sz w:val="24"/>
        </w:rPr>
        <w:t xml:space="preserve">Rodríguez Agüero, Laura (2014) “El diario Los Andes y el combate contra la “subversión” en la Mendoza pre y </w:t>
      </w:r>
      <w:proofErr w:type="spellStart"/>
      <w:r>
        <w:rPr>
          <w:rFonts w:ascii="Times New Roman" w:eastAsia="Times New Roman" w:hAnsi="Times New Roman"/>
          <w:sz w:val="24"/>
        </w:rPr>
        <w:t>postdictatorial</w:t>
      </w:r>
      <w:proofErr w:type="spellEnd"/>
      <w:r>
        <w:rPr>
          <w:rFonts w:ascii="Times New Roman" w:eastAsia="Times New Roman" w:hAnsi="Times New Roman"/>
          <w:sz w:val="24"/>
        </w:rPr>
        <w:t xml:space="preserve"> (1975-1978)”. En: Borrelli, Marcelo (Comp.) REHIME, Dossier N° 7, Universidad de Buenos Aires. </w:t>
      </w:r>
      <w:hyperlink r:id="rId13" w:history="1">
        <w:r>
          <w:rPr>
            <w:rFonts w:ascii="Times New Roman" w:eastAsia="Times New Roman" w:hAnsi="Times New Roman"/>
            <w:color w:val="0000FF"/>
            <w:sz w:val="24"/>
            <w:u w:val="single"/>
          </w:rPr>
          <w:t>http://www.rehime.com.ar/escritos/dossier/07prensaprov/dossier07-prensaprov-</w:t>
        </w:r>
      </w:hyperlink>
    </w:p>
    <w:p w:rsidR="004A2EB8" w:rsidRDefault="004A2EB8" w:rsidP="004A2EB8">
      <w:pPr>
        <w:spacing w:line="1" w:lineRule="exact"/>
        <w:rPr>
          <w:rFonts w:ascii="Times New Roman" w:eastAsia="Times New Roman" w:hAnsi="Times New Roman"/>
          <w:color w:val="0000FF"/>
          <w:sz w:val="24"/>
          <w:u w:val="single"/>
        </w:rPr>
      </w:pPr>
    </w:p>
    <w:p w:rsidR="004A2EB8" w:rsidRDefault="00336E41" w:rsidP="004A2EB8">
      <w:pPr>
        <w:numPr>
          <w:ilvl w:val="1"/>
          <w:numId w:val="19"/>
        </w:numPr>
        <w:tabs>
          <w:tab w:val="left" w:pos="840"/>
        </w:tabs>
        <w:spacing w:line="0" w:lineRule="atLeast"/>
        <w:ind w:left="840" w:hanging="297"/>
        <w:rPr>
          <w:rFonts w:ascii="Times New Roman" w:eastAsia="Times New Roman" w:hAnsi="Times New Roman"/>
          <w:color w:val="0000FF"/>
          <w:sz w:val="23"/>
          <w:u w:val="single"/>
        </w:rPr>
      </w:pPr>
      <w:hyperlink r:id="rId14" w:history="1">
        <w:proofErr w:type="spellStart"/>
        <w:r w:rsidR="004A2EB8">
          <w:rPr>
            <w:rFonts w:ascii="Times New Roman" w:eastAsia="Times New Roman" w:hAnsi="Times New Roman"/>
            <w:color w:val="0000FF"/>
            <w:sz w:val="23"/>
            <w:u w:val="single"/>
          </w:rPr>
          <w:t>pdf</w:t>
        </w:r>
        <w:proofErr w:type="spellEnd"/>
      </w:hyperlink>
    </w:p>
    <w:p w:rsidR="004A2EB8" w:rsidRDefault="004A2EB8" w:rsidP="004A2EB8">
      <w:pPr>
        <w:spacing w:line="33" w:lineRule="exact"/>
        <w:rPr>
          <w:rFonts w:ascii="Times New Roman" w:eastAsia="Times New Roman" w:hAnsi="Times New Roman"/>
          <w:color w:val="0000FF"/>
          <w:sz w:val="23"/>
          <w:u w:val="single"/>
        </w:rPr>
      </w:pPr>
    </w:p>
    <w:p w:rsidR="004A2EB8" w:rsidRDefault="004A2EB8" w:rsidP="004A2EB8">
      <w:pPr>
        <w:numPr>
          <w:ilvl w:val="0"/>
          <w:numId w:val="19"/>
        </w:numPr>
        <w:tabs>
          <w:tab w:val="left" w:pos="540"/>
        </w:tabs>
        <w:spacing w:line="223" w:lineRule="auto"/>
        <w:ind w:left="540" w:hanging="280"/>
        <w:rPr>
          <w:rFonts w:ascii="Symbol" w:eastAsia="Symbol" w:hAnsi="Symbol"/>
          <w:sz w:val="24"/>
        </w:rPr>
      </w:pPr>
      <w:r>
        <w:rPr>
          <w:rFonts w:ascii="Times New Roman" w:eastAsia="Times New Roman" w:hAnsi="Times New Roman"/>
          <w:sz w:val="24"/>
        </w:rPr>
        <w:t>Borrelli, Marcelo (2011) “Voces y silencios: la prensa argentina durante la dictadura</w:t>
      </w:r>
    </w:p>
    <w:p w:rsidR="004A2EB8" w:rsidRDefault="004A2EB8" w:rsidP="004A2EB8">
      <w:pPr>
        <w:spacing w:line="237" w:lineRule="auto"/>
        <w:ind w:left="540"/>
        <w:rPr>
          <w:rFonts w:ascii="Times New Roman" w:eastAsia="Times New Roman" w:hAnsi="Times New Roman"/>
          <w:sz w:val="24"/>
        </w:rPr>
      </w:pPr>
      <w:r>
        <w:rPr>
          <w:rFonts w:ascii="Times New Roman" w:eastAsia="Times New Roman" w:hAnsi="Times New Roman"/>
          <w:sz w:val="24"/>
        </w:rPr>
        <w:t xml:space="preserve">militar (1976-1983)”. En: </w:t>
      </w:r>
      <w:proofErr w:type="gramStart"/>
      <w:r>
        <w:rPr>
          <w:rFonts w:ascii="Times New Roman" w:eastAsia="Times New Roman" w:hAnsi="Times New Roman"/>
          <w:i/>
          <w:sz w:val="24"/>
        </w:rPr>
        <w:t>Perspectivas  de</w:t>
      </w:r>
      <w:proofErr w:type="gramEnd"/>
      <w:r>
        <w:rPr>
          <w:rFonts w:ascii="Times New Roman" w:eastAsia="Times New Roman" w:hAnsi="Times New Roman"/>
          <w:i/>
          <w:sz w:val="24"/>
        </w:rPr>
        <w:t xml:space="preserve">  la  Comunicación</w:t>
      </w:r>
      <w:r>
        <w:rPr>
          <w:rFonts w:ascii="Times New Roman" w:eastAsia="Times New Roman" w:hAnsi="Times New Roman"/>
          <w:sz w:val="24"/>
        </w:rPr>
        <w:t>. Universidad de La</w:t>
      </w:r>
    </w:p>
    <w:p w:rsidR="004A2EB8" w:rsidRDefault="004A2EB8" w:rsidP="004A2EB8">
      <w:pPr>
        <w:spacing w:line="1" w:lineRule="exact"/>
        <w:rPr>
          <w:rFonts w:ascii="Symbol" w:eastAsia="Symbol" w:hAnsi="Symbol"/>
          <w:sz w:val="24"/>
        </w:rPr>
      </w:pPr>
    </w:p>
    <w:p w:rsidR="004A2EB8" w:rsidRDefault="004A2EB8" w:rsidP="004A2EB8">
      <w:pPr>
        <w:spacing w:line="246" w:lineRule="auto"/>
        <w:ind w:left="540" w:right="264"/>
        <w:jc w:val="both"/>
        <w:rPr>
          <w:rFonts w:ascii="Times New Roman" w:eastAsia="Times New Roman" w:hAnsi="Times New Roman"/>
          <w:color w:val="0000FF"/>
          <w:sz w:val="24"/>
          <w:u w:val="single"/>
        </w:rPr>
      </w:pPr>
      <w:r>
        <w:rPr>
          <w:rFonts w:ascii="Times New Roman" w:eastAsia="Times New Roman" w:hAnsi="Times New Roman"/>
          <w:sz w:val="24"/>
        </w:rPr>
        <w:t xml:space="preserve">Frontera, Chile. </w:t>
      </w:r>
      <w:hyperlink r:id="rId15" w:history="1">
        <w:r>
          <w:rPr>
            <w:rFonts w:ascii="Times New Roman" w:eastAsia="Times New Roman" w:hAnsi="Times New Roman"/>
            <w:color w:val="0000FF"/>
            <w:sz w:val="24"/>
            <w:u w:val="single"/>
          </w:rPr>
          <w:t>http://publicacionescienciassociales.ufro.cl/index.php/perspectivas/article/view/104/8</w:t>
        </w:r>
      </w:hyperlink>
      <w:r>
        <w:rPr>
          <w:rFonts w:ascii="Times New Roman" w:eastAsia="Times New Roman" w:hAnsi="Times New Roman"/>
          <w:color w:val="0000FF"/>
          <w:sz w:val="24"/>
          <w:u w:val="single"/>
        </w:rPr>
        <w:t xml:space="preserve"> </w:t>
      </w:r>
      <w:hyperlink r:id="rId16" w:history="1">
        <w:r>
          <w:rPr>
            <w:rFonts w:ascii="Times New Roman" w:eastAsia="Times New Roman" w:hAnsi="Times New Roman"/>
            <w:color w:val="0000FF"/>
            <w:sz w:val="24"/>
            <w:u w:val="single"/>
          </w:rPr>
          <w:t>7</w:t>
        </w:r>
      </w:hyperlink>
    </w:p>
    <w:p w:rsidR="002C1FFF" w:rsidRDefault="002C1FFF">
      <w:pPr>
        <w:spacing w:line="1" w:lineRule="exact"/>
        <w:rPr>
          <w:rFonts w:ascii="Times New Roman" w:eastAsia="Times New Roman" w:hAnsi="Times New Roman"/>
          <w:color w:val="0000FF"/>
          <w:sz w:val="24"/>
          <w:u w:val="single"/>
        </w:rPr>
      </w:pPr>
    </w:p>
    <w:p w:rsidR="0087632C" w:rsidRPr="0033081B" w:rsidRDefault="00B62558" w:rsidP="0087632C">
      <w:pPr>
        <w:numPr>
          <w:ilvl w:val="0"/>
          <w:numId w:val="20"/>
        </w:numPr>
        <w:tabs>
          <w:tab w:val="left" w:pos="540"/>
        </w:tabs>
        <w:spacing w:line="239" w:lineRule="auto"/>
        <w:ind w:left="540" w:right="264" w:hanging="280"/>
        <w:jc w:val="both"/>
        <w:rPr>
          <w:rFonts w:ascii="Symbol" w:eastAsia="Symbol" w:hAnsi="Symbol"/>
          <w:sz w:val="24"/>
        </w:rPr>
      </w:pPr>
      <w:bookmarkStart w:id="20" w:name="page14"/>
      <w:bookmarkEnd w:id="20"/>
      <w:proofErr w:type="spellStart"/>
      <w:r w:rsidRPr="0033081B">
        <w:rPr>
          <w:rFonts w:ascii="Times New Roman" w:eastAsia="Times New Roman" w:hAnsi="Times New Roman"/>
          <w:sz w:val="24"/>
        </w:rPr>
        <w:t>C</w:t>
      </w:r>
      <w:r w:rsidR="002C1FFF" w:rsidRPr="0033081B">
        <w:rPr>
          <w:rFonts w:ascii="Times New Roman" w:eastAsia="Times New Roman" w:hAnsi="Times New Roman"/>
          <w:sz w:val="24"/>
        </w:rPr>
        <w:t>onstantini</w:t>
      </w:r>
      <w:proofErr w:type="spellEnd"/>
      <w:r w:rsidR="002C1FFF" w:rsidRPr="0033081B">
        <w:rPr>
          <w:rFonts w:ascii="Times New Roman" w:eastAsia="Times New Roman" w:hAnsi="Times New Roman"/>
          <w:sz w:val="24"/>
        </w:rPr>
        <w:t xml:space="preserve">, Marcelo (1992) “Un mito diario” y “Entrevista a Jorge </w:t>
      </w:r>
      <w:proofErr w:type="spellStart"/>
      <w:r w:rsidR="002C1FFF" w:rsidRPr="0033081B">
        <w:rPr>
          <w:rFonts w:ascii="Times New Roman" w:eastAsia="Times New Roman" w:hAnsi="Times New Roman"/>
          <w:sz w:val="24"/>
        </w:rPr>
        <w:t>Lanata</w:t>
      </w:r>
      <w:proofErr w:type="spellEnd"/>
      <w:r w:rsidR="002C1FFF" w:rsidRPr="0033081B">
        <w:rPr>
          <w:rFonts w:ascii="Times New Roman" w:eastAsia="Times New Roman" w:hAnsi="Times New Roman"/>
          <w:sz w:val="24"/>
        </w:rPr>
        <w:t xml:space="preserve">” en: González, H. Horacio: </w:t>
      </w:r>
      <w:r w:rsidR="002C1FFF" w:rsidRPr="0033081B">
        <w:rPr>
          <w:rFonts w:ascii="Times New Roman" w:eastAsia="Times New Roman" w:hAnsi="Times New Roman"/>
          <w:i/>
          <w:sz w:val="24"/>
        </w:rPr>
        <w:t>La realidad Satírica</w:t>
      </w:r>
      <w:r w:rsidR="002C1FFF" w:rsidRPr="0033081B">
        <w:rPr>
          <w:rFonts w:ascii="Times New Roman" w:eastAsia="Times New Roman" w:hAnsi="Times New Roman"/>
          <w:sz w:val="24"/>
        </w:rPr>
        <w:t>, Paradiso, Bs.As. 1992. Páginas 131 a 154.</w:t>
      </w:r>
    </w:p>
    <w:p w:rsidR="00F421CE" w:rsidRPr="0033081B" w:rsidRDefault="00F421CE" w:rsidP="000C03CF">
      <w:pPr>
        <w:numPr>
          <w:ilvl w:val="0"/>
          <w:numId w:val="20"/>
        </w:numPr>
        <w:tabs>
          <w:tab w:val="left" w:pos="620"/>
        </w:tabs>
        <w:spacing w:line="0" w:lineRule="atLeast"/>
        <w:ind w:left="620" w:right="264" w:hanging="360"/>
        <w:rPr>
          <w:rFonts w:ascii="Symbol" w:eastAsia="Symbol" w:hAnsi="Symbol"/>
          <w:sz w:val="24"/>
        </w:rPr>
      </w:pPr>
      <w:proofErr w:type="spellStart"/>
      <w:r w:rsidRPr="0033081B">
        <w:rPr>
          <w:rFonts w:ascii="Times New Roman" w:eastAsia="Times New Roman" w:hAnsi="Times New Roman"/>
          <w:sz w:val="24"/>
        </w:rPr>
        <w:t>Hammelink</w:t>
      </w:r>
      <w:proofErr w:type="spellEnd"/>
      <w:r w:rsidRPr="0033081B">
        <w:rPr>
          <w:rFonts w:ascii="Times New Roman" w:eastAsia="Times New Roman" w:hAnsi="Times New Roman"/>
          <w:sz w:val="24"/>
        </w:rPr>
        <w:t xml:space="preserve">, </w:t>
      </w:r>
      <w:proofErr w:type="spellStart"/>
      <w:r w:rsidRPr="0033081B">
        <w:rPr>
          <w:rFonts w:ascii="Times New Roman" w:eastAsia="Times New Roman" w:hAnsi="Times New Roman"/>
          <w:sz w:val="24"/>
        </w:rPr>
        <w:t>Cees</w:t>
      </w:r>
      <w:proofErr w:type="spellEnd"/>
      <w:r w:rsidRPr="0033081B">
        <w:rPr>
          <w:rFonts w:ascii="Times New Roman" w:eastAsia="Times New Roman" w:hAnsi="Times New Roman"/>
          <w:sz w:val="24"/>
        </w:rPr>
        <w:t xml:space="preserve"> (1985) </w:t>
      </w:r>
      <w:r w:rsidRPr="0033081B">
        <w:rPr>
          <w:rFonts w:ascii="Times New Roman" w:eastAsia="Times New Roman" w:hAnsi="Times New Roman"/>
          <w:i/>
          <w:sz w:val="24"/>
        </w:rPr>
        <w:t>Hacia una autonomía cultural en las comunicaciones</w:t>
      </w:r>
      <w:r w:rsidRPr="0033081B">
        <w:rPr>
          <w:rFonts w:ascii="Times New Roman" w:eastAsia="Times New Roman" w:hAnsi="Times New Roman"/>
          <w:sz w:val="24"/>
        </w:rPr>
        <w:t xml:space="preserve"> </w:t>
      </w:r>
      <w:r w:rsidRPr="0033081B">
        <w:rPr>
          <w:rFonts w:ascii="Times New Roman" w:eastAsia="Times New Roman" w:hAnsi="Times New Roman"/>
          <w:i/>
          <w:sz w:val="24"/>
        </w:rPr>
        <w:t>mundiales</w:t>
      </w:r>
      <w:r w:rsidRPr="0033081B">
        <w:rPr>
          <w:rFonts w:ascii="Times New Roman" w:eastAsia="Times New Roman" w:hAnsi="Times New Roman"/>
          <w:sz w:val="24"/>
        </w:rPr>
        <w:t>, Ediciones Paulinas, Buenos Aires. Páginas 76 a 95.</w:t>
      </w:r>
    </w:p>
    <w:p w:rsidR="0087632C" w:rsidRPr="0033081B" w:rsidRDefault="0087632C" w:rsidP="0087632C">
      <w:pPr>
        <w:numPr>
          <w:ilvl w:val="0"/>
          <w:numId w:val="20"/>
        </w:numPr>
        <w:tabs>
          <w:tab w:val="left" w:pos="620"/>
        </w:tabs>
        <w:spacing w:line="238" w:lineRule="auto"/>
        <w:ind w:left="620" w:right="264" w:hanging="360"/>
        <w:rPr>
          <w:rFonts w:ascii="Symbol" w:eastAsia="Symbol" w:hAnsi="Symbol"/>
          <w:sz w:val="24"/>
        </w:rPr>
      </w:pPr>
      <w:r w:rsidRPr="0033081B">
        <w:rPr>
          <w:rFonts w:ascii="Times New Roman" w:eastAsia="Times New Roman" w:hAnsi="Times New Roman"/>
          <w:sz w:val="24"/>
        </w:rPr>
        <w:t xml:space="preserve">Arrieta, Mario (1980) </w:t>
      </w:r>
      <w:r w:rsidRPr="0033081B">
        <w:rPr>
          <w:rFonts w:ascii="Times New Roman" w:eastAsia="Times New Roman" w:hAnsi="Times New Roman"/>
          <w:i/>
          <w:sz w:val="24"/>
        </w:rPr>
        <w:t>Obstáculo para un nuevo orden informativo internacional</w:t>
      </w:r>
      <w:r w:rsidRPr="0033081B">
        <w:rPr>
          <w:rFonts w:ascii="Times New Roman" w:eastAsia="Times New Roman" w:hAnsi="Times New Roman"/>
          <w:sz w:val="24"/>
        </w:rPr>
        <w:t>, Ed. Nueva Imagen, México. Páginas 281 a 298.</w:t>
      </w:r>
    </w:p>
    <w:p w:rsidR="0087632C" w:rsidRPr="0033081B" w:rsidRDefault="0087632C" w:rsidP="0087632C">
      <w:pPr>
        <w:numPr>
          <w:ilvl w:val="0"/>
          <w:numId w:val="20"/>
        </w:numPr>
        <w:tabs>
          <w:tab w:val="left" w:pos="620"/>
        </w:tabs>
        <w:spacing w:line="0" w:lineRule="atLeast"/>
        <w:ind w:left="620" w:right="264" w:hanging="360"/>
        <w:rPr>
          <w:rFonts w:ascii="Symbol" w:eastAsia="Symbol" w:hAnsi="Symbol"/>
          <w:sz w:val="24"/>
        </w:rPr>
      </w:pPr>
      <w:proofErr w:type="spellStart"/>
      <w:r w:rsidRPr="0033081B">
        <w:rPr>
          <w:rFonts w:ascii="Times New Roman" w:eastAsia="Times New Roman" w:hAnsi="Times New Roman"/>
          <w:sz w:val="24"/>
        </w:rPr>
        <w:t>Mattelart</w:t>
      </w:r>
      <w:proofErr w:type="spellEnd"/>
      <w:r w:rsidRPr="0033081B">
        <w:rPr>
          <w:rFonts w:ascii="Times New Roman" w:eastAsia="Times New Roman" w:hAnsi="Times New Roman"/>
          <w:sz w:val="24"/>
        </w:rPr>
        <w:t xml:space="preserve">, Armand (2002) </w:t>
      </w:r>
      <w:r w:rsidRPr="0033081B">
        <w:rPr>
          <w:rFonts w:ascii="Times New Roman" w:eastAsia="Times New Roman" w:hAnsi="Times New Roman"/>
          <w:i/>
          <w:sz w:val="24"/>
        </w:rPr>
        <w:t>Historia de la sociedad de la información.</w:t>
      </w:r>
      <w:r w:rsidRPr="0033081B">
        <w:rPr>
          <w:rFonts w:ascii="Times New Roman" w:eastAsia="Times New Roman" w:hAnsi="Times New Roman"/>
          <w:sz w:val="24"/>
        </w:rPr>
        <w:t xml:space="preserve"> Paidós Comunicación, Buenos Aires. Páginas 98 a 133.</w:t>
      </w:r>
    </w:p>
    <w:p w:rsidR="0087632C" w:rsidRPr="0033081B" w:rsidRDefault="0087632C" w:rsidP="009A22F1">
      <w:pPr>
        <w:numPr>
          <w:ilvl w:val="0"/>
          <w:numId w:val="20"/>
        </w:numPr>
        <w:tabs>
          <w:tab w:val="left" w:pos="540"/>
        </w:tabs>
        <w:spacing w:line="238" w:lineRule="auto"/>
        <w:ind w:left="540" w:right="264" w:hanging="280"/>
        <w:rPr>
          <w:rFonts w:ascii="Symbol" w:eastAsia="Symbol" w:hAnsi="Symbol"/>
          <w:sz w:val="24"/>
        </w:rPr>
      </w:pPr>
      <w:proofErr w:type="spellStart"/>
      <w:r w:rsidRPr="0033081B">
        <w:rPr>
          <w:rFonts w:ascii="Times New Roman" w:eastAsia="Times New Roman" w:hAnsi="Times New Roman"/>
          <w:sz w:val="24"/>
        </w:rPr>
        <w:t>Borderia</w:t>
      </w:r>
      <w:proofErr w:type="spellEnd"/>
      <w:r w:rsidRPr="0033081B">
        <w:rPr>
          <w:rFonts w:ascii="Times New Roman" w:eastAsia="Times New Roman" w:hAnsi="Times New Roman"/>
          <w:sz w:val="24"/>
        </w:rPr>
        <w:t xml:space="preserve"> Ortiz, Enrique; Laguna Platero, Antonio; Martínez Gallego, Francesc (2015) Historia social de la comunicación: mediaciones y públicos. Síntesis, Madrid. Capítulos 11 y 12, pág. 175-209. </w:t>
      </w:r>
    </w:p>
    <w:p w:rsidR="002C1FFF" w:rsidRPr="0033081B" w:rsidRDefault="002C1FFF">
      <w:pPr>
        <w:spacing w:line="2" w:lineRule="exact"/>
        <w:rPr>
          <w:rFonts w:ascii="Symbol" w:eastAsia="Symbol" w:hAnsi="Symbol"/>
          <w:sz w:val="24"/>
        </w:rPr>
      </w:pPr>
    </w:p>
    <w:p w:rsidR="002C1FFF" w:rsidRPr="0033081B" w:rsidRDefault="002C1FFF" w:rsidP="009A22F1">
      <w:pPr>
        <w:numPr>
          <w:ilvl w:val="0"/>
          <w:numId w:val="20"/>
        </w:numPr>
        <w:tabs>
          <w:tab w:val="left" w:pos="540"/>
        </w:tabs>
        <w:spacing w:line="255" w:lineRule="auto"/>
        <w:ind w:left="540" w:right="264" w:hanging="280"/>
        <w:rPr>
          <w:rFonts w:ascii="Symbol" w:eastAsia="Symbol" w:hAnsi="Symbol"/>
          <w:sz w:val="24"/>
        </w:rPr>
      </w:pPr>
      <w:proofErr w:type="spellStart"/>
      <w:r w:rsidRPr="0033081B">
        <w:rPr>
          <w:rFonts w:ascii="Times New Roman" w:eastAsia="Times New Roman" w:hAnsi="Times New Roman"/>
          <w:sz w:val="24"/>
        </w:rPr>
        <w:t>Mochkofsky</w:t>
      </w:r>
      <w:proofErr w:type="spellEnd"/>
      <w:r w:rsidRPr="0033081B">
        <w:rPr>
          <w:rFonts w:ascii="Times New Roman" w:eastAsia="Times New Roman" w:hAnsi="Times New Roman"/>
          <w:sz w:val="24"/>
        </w:rPr>
        <w:t xml:space="preserve">, Graciela (2011) </w:t>
      </w:r>
      <w:r w:rsidRPr="0033081B">
        <w:rPr>
          <w:rFonts w:ascii="Times New Roman" w:eastAsia="Times New Roman" w:hAnsi="Times New Roman"/>
          <w:i/>
          <w:sz w:val="24"/>
        </w:rPr>
        <w:t>Pecado original. Clarín, los Kirchner y la lucha por el</w:t>
      </w:r>
      <w:r w:rsidRPr="0033081B">
        <w:rPr>
          <w:rFonts w:ascii="Times New Roman" w:eastAsia="Times New Roman" w:hAnsi="Times New Roman"/>
          <w:sz w:val="24"/>
        </w:rPr>
        <w:t xml:space="preserve"> </w:t>
      </w:r>
      <w:r w:rsidRPr="0033081B">
        <w:rPr>
          <w:rFonts w:ascii="Times New Roman" w:eastAsia="Times New Roman" w:hAnsi="Times New Roman"/>
          <w:i/>
          <w:sz w:val="24"/>
        </w:rPr>
        <w:t>poder</w:t>
      </w:r>
      <w:r w:rsidRPr="0033081B">
        <w:rPr>
          <w:rFonts w:ascii="Times New Roman" w:eastAsia="Times New Roman" w:hAnsi="Times New Roman"/>
          <w:sz w:val="24"/>
        </w:rPr>
        <w:t>, Espejo de la Argentina Planeta, Buenos Aires, 2011. Páginas 69 a 105.</w:t>
      </w:r>
    </w:p>
    <w:p w:rsidR="0087632C" w:rsidRPr="0033081B" w:rsidRDefault="0087632C" w:rsidP="0087632C">
      <w:pPr>
        <w:numPr>
          <w:ilvl w:val="0"/>
          <w:numId w:val="21"/>
        </w:numPr>
        <w:tabs>
          <w:tab w:val="left" w:pos="620"/>
        </w:tabs>
        <w:spacing w:line="223" w:lineRule="auto"/>
        <w:ind w:left="620" w:hanging="360"/>
        <w:rPr>
          <w:rFonts w:ascii="Symbol" w:eastAsia="Symbol" w:hAnsi="Symbol"/>
          <w:sz w:val="24"/>
        </w:rPr>
      </w:pPr>
      <w:proofErr w:type="spellStart"/>
      <w:r w:rsidRPr="0033081B">
        <w:rPr>
          <w:rFonts w:ascii="Times New Roman" w:eastAsia="Times New Roman" w:hAnsi="Times New Roman"/>
          <w:sz w:val="24"/>
        </w:rPr>
        <w:t>Gregorich</w:t>
      </w:r>
      <w:proofErr w:type="spellEnd"/>
      <w:r w:rsidRPr="0033081B">
        <w:rPr>
          <w:rFonts w:ascii="Times New Roman" w:eastAsia="Times New Roman" w:hAnsi="Times New Roman"/>
          <w:sz w:val="24"/>
        </w:rPr>
        <w:t>, Luis (1987): “La prensa durante el proceso: Un testimonio”. En: Rivera,</w:t>
      </w:r>
    </w:p>
    <w:p w:rsidR="0087632C" w:rsidRPr="0033081B" w:rsidRDefault="0087632C" w:rsidP="0087632C">
      <w:pPr>
        <w:spacing w:line="248" w:lineRule="auto"/>
        <w:ind w:left="620" w:right="264"/>
        <w:rPr>
          <w:rFonts w:ascii="Times New Roman" w:eastAsia="Times New Roman" w:hAnsi="Times New Roman"/>
          <w:sz w:val="24"/>
        </w:rPr>
      </w:pPr>
      <w:r w:rsidRPr="0033081B">
        <w:rPr>
          <w:rFonts w:ascii="Times New Roman" w:eastAsia="Times New Roman" w:hAnsi="Times New Roman"/>
          <w:sz w:val="24"/>
        </w:rPr>
        <w:t xml:space="preserve">Jorge, y Romano, Eduardo (1987): </w:t>
      </w:r>
      <w:r w:rsidRPr="0033081B">
        <w:rPr>
          <w:rFonts w:ascii="Times New Roman" w:eastAsia="Times New Roman" w:hAnsi="Times New Roman"/>
          <w:i/>
          <w:sz w:val="24"/>
        </w:rPr>
        <w:t>Claves del periodismo argentino actual</w:t>
      </w:r>
      <w:r w:rsidRPr="0033081B">
        <w:rPr>
          <w:rFonts w:ascii="Times New Roman" w:eastAsia="Times New Roman" w:hAnsi="Times New Roman"/>
          <w:sz w:val="24"/>
        </w:rPr>
        <w:t>. Buenos Aires.</w:t>
      </w:r>
    </w:p>
    <w:p w:rsidR="0087632C" w:rsidRPr="0033081B" w:rsidRDefault="0087632C" w:rsidP="0087632C">
      <w:pPr>
        <w:numPr>
          <w:ilvl w:val="0"/>
          <w:numId w:val="21"/>
        </w:numPr>
        <w:tabs>
          <w:tab w:val="left" w:pos="620"/>
        </w:tabs>
        <w:spacing w:line="0" w:lineRule="atLeast"/>
        <w:ind w:left="620" w:hanging="360"/>
        <w:rPr>
          <w:rFonts w:ascii="Symbol" w:eastAsia="Symbol" w:hAnsi="Symbol"/>
          <w:sz w:val="24"/>
        </w:rPr>
      </w:pPr>
      <w:r w:rsidRPr="0033081B">
        <w:rPr>
          <w:rFonts w:ascii="Times New Roman" w:eastAsia="Times New Roman" w:hAnsi="Times New Roman"/>
          <w:sz w:val="24"/>
        </w:rPr>
        <w:t>Bayer, Osvaldo (1988): “Pequeño recordatorio para un país sin memoria”. En:</w:t>
      </w:r>
    </w:p>
    <w:p w:rsidR="0087632C" w:rsidRPr="0033081B" w:rsidRDefault="0087632C" w:rsidP="0087632C">
      <w:pPr>
        <w:spacing w:line="17" w:lineRule="exact"/>
        <w:rPr>
          <w:rFonts w:ascii="Symbol" w:eastAsia="Symbol" w:hAnsi="Symbol"/>
          <w:sz w:val="24"/>
        </w:rPr>
      </w:pPr>
    </w:p>
    <w:p w:rsidR="0087632C" w:rsidRPr="0033081B" w:rsidRDefault="0087632C" w:rsidP="0087632C">
      <w:pPr>
        <w:spacing w:line="209" w:lineRule="auto"/>
        <w:ind w:left="620"/>
        <w:rPr>
          <w:rFonts w:ascii="Times New Roman" w:eastAsia="Times New Roman" w:hAnsi="Times New Roman"/>
          <w:i/>
          <w:sz w:val="24"/>
        </w:rPr>
      </w:pPr>
      <w:r w:rsidRPr="0033081B">
        <w:rPr>
          <w:rFonts w:ascii="Times New Roman" w:eastAsia="Times New Roman" w:hAnsi="Times New Roman"/>
          <w:sz w:val="24"/>
        </w:rPr>
        <w:t xml:space="preserve">AAVV (1988): </w:t>
      </w:r>
      <w:r w:rsidRPr="0033081B">
        <w:rPr>
          <w:rFonts w:ascii="Times New Roman" w:eastAsia="Times New Roman" w:hAnsi="Times New Roman"/>
          <w:i/>
          <w:sz w:val="24"/>
        </w:rPr>
        <w:t>Represión y reconstrucción de una cultura. El caso argentino.</w:t>
      </w:r>
    </w:p>
    <w:p w:rsidR="0087632C" w:rsidRPr="0033081B" w:rsidRDefault="0087632C" w:rsidP="0087632C">
      <w:pPr>
        <w:spacing w:line="0" w:lineRule="atLeast"/>
        <w:ind w:left="620"/>
        <w:rPr>
          <w:rFonts w:ascii="Times New Roman" w:eastAsia="Times New Roman" w:hAnsi="Times New Roman"/>
        </w:rPr>
      </w:pPr>
      <w:r w:rsidRPr="0033081B">
        <w:rPr>
          <w:rFonts w:ascii="Times New Roman" w:eastAsia="Times New Roman" w:hAnsi="Times New Roman"/>
          <w:sz w:val="24"/>
        </w:rPr>
        <w:t>Eudeba, Buenos Aires.</w:t>
      </w:r>
    </w:p>
    <w:p w:rsidR="002C1FFF" w:rsidRDefault="002C1FFF">
      <w:pPr>
        <w:spacing w:line="200" w:lineRule="exact"/>
        <w:rPr>
          <w:rFonts w:ascii="Times New Roman" w:eastAsia="Times New Roman" w:hAnsi="Times New Roman"/>
        </w:rPr>
      </w:pPr>
    </w:p>
    <w:p w:rsidR="002C1FFF" w:rsidRDefault="002C1FFF">
      <w:pPr>
        <w:spacing w:line="373" w:lineRule="exact"/>
        <w:rPr>
          <w:rFonts w:ascii="Times New Roman" w:eastAsia="Times New Roman" w:hAnsi="Times New Roman"/>
        </w:rPr>
      </w:pPr>
    </w:p>
    <w:p w:rsidR="002C1FFF" w:rsidRDefault="002C1FFF">
      <w:pPr>
        <w:spacing w:line="0" w:lineRule="atLeast"/>
        <w:ind w:left="260"/>
        <w:rPr>
          <w:rFonts w:ascii="Times New Roman" w:eastAsia="Times New Roman" w:hAnsi="Times New Roman"/>
          <w:b/>
          <w:sz w:val="24"/>
        </w:rPr>
      </w:pPr>
      <w:r>
        <w:rPr>
          <w:rFonts w:ascii="Times New Roman" w:eastAsia="Times New Roman" w:hAnsi="Times New Roman"/>
          <w:b/>
          <w:sz w:val="24"/>
        </w:rPr>
        <w:t>Bibliografía complementaria</w:t>
      </w:r>
    </w:p>
    <w:p w:rsidR="002C1FFF" w:rsidRDefault="002C1FFF">
      <w:pPr>
        <w:spacing w:line="294" w:lineRule="exact"/>
        <w:rPr>
          <w:rFonts w:ascii="Times New Roman" w:eastAsia="Times New Roman" w:hAnsi="Times New Roman"/>
        </w:rPr>
      </w:pPr>
    </w:p>
    <w:p w:rsidR="002C1FFF" w:rsidRDefault="002C1FFF">
      <w:pPr>
        <w:numPr>
          <w:ilvl w:val="0"/>
          <w:numId w:val="21"/>
        </w:numPr>
        <w:tabs>
          <w:tab w:val="left" w:pos="620"/>
        </w:tabs>
        <w:spacing w:line="0" w:lineRule="atLeast"/>
        <w:ind w:left="620" w:hanging="360"/>
        <w:rPr>
          <w:rFonts w:ascii="Symbol" w:eastAsia="Symbol" w:hAnsi="Symbol"/>
          <w:sz w:val="24"/>
        </w:rPr>
      </w:pPr>
      <w:r>
        <w:rPr>
          <w:rFonts w:ascii="Times New Roman" w:eastAsia="Times New Roman" w:hAnsi="Times New Roman"/>
          <w:sz w:val="24"/>
        </w:rPr>
        <w:t xml:space="preserve">Varela, Mirta (2005) </w:t>
      </w:r>
      <w:r>
        <w:rPr>
          <w:rFonts w:ascii="Times New Roman" w:eastAsia="Times New Roman" w:hAnsi="Times New Roman"/>
          <w:i/>
          <w:sz w:val="24"/>
        </w:rPr>
        <w:t>La televisión criolla</w:t>
      </w:r>
      <w:r>
        <w:rPr>
          <w:rFonts w:ascii="Times New Roman" w:eastAsia="Times New Roman" w:hAnsi="Times New Roman"/>
          <w:sz w:val="24"/>
        </w:rPr>
        <w:t xml:space="preserve">. </w:t>
      </w:r>
      <w:proofErr w:type="spellStart"/>
      <w:r>
        <w:rPr>
          <w:rFonts w:ascii="Times New Roman" w:eastAsia="Times New Roman" w:hAnsi="Times New Roman"/>
          <w:sz w:val="24"/>
        </w:rPr>
        <w:t>Edhasa</w:t>
      </w:r>
      <w:proofErr w:type="spellEnd"/>
      <w:r>
        <w:rPr>
          <w:rFonts w:ascii="Times New Roman" w:eastAsia="Times New Roman" w:hAnsi="Times New Roman"/>
          <w:sz w:val="24"/>
        </w:rPr>
        <w:t>, Buenos Aires.</w:t>
      </w:r>
    </w:p>
    <w:p w:rsidR="002C1FFF" w:rsidRDefault="002C1FFF">
      <w:pPr>
        <w:numPr>
          <w:ilvl w:val="0"/>
          <w:numId w:val="21"/>
        </w:numPr>
        <w:tabs>
          <w:tab w:val="left" w:pos="620"/>
        </w:tabs>
        <w:spacing w:line="0" w:lineRule="atLeast"/>
        <w:ind w:left="620" w:right="264" w:hanging="360"/>
        <w:rPr>
          <w:rFonts w:ascii="Symbol" w:eastAsia="Symbol" w:hAnsi="Symbol"/>
          <w:sz w:val="24"/>
        </w:rPr>
      </w:pPr>
      <w:proofErr w:type="spellStart"/>
      <w:r>
        <w:rPr>
          <w:rFonts w:ascii="Times New Roman" w:eastAsia="Times New Roman" w:hAnsi="Times New Roman"/>
          <w:sz w:val="24"/>
        </w:rPr>
        <w:t>Schmucler</w:t>
      </w:r>
      <w:proofErr w:type="spellEnd"/>
      <w:r>
        <w:rPr>
          <w:rFonts w:ascii="Times New Roman" w:eastAsia="Times New Roman" w:hAnsi="Times New Roman"/>
          <w:sz w:val="24"/>
        </w:rPr>
        <w:t xml:space="preserve">, Héctor (1982) “25 años de satélites artificiales”. En: </w:t>
      </w:r>
      <w:r>
        <w:rPr>
          <w:rFonts w:ascii="Times New Roman" w:eastAsia="Times New Roman" w:hAnsi="Times New Roman"/>
          <w:i/>
          <w:sz w:val="24"/>
        </w:rPr>
        <w:t>Revista</w:t>
      </w:r>
      <w:r>
        <w:rPr>
          <w:rFonts w:ascii="Times New Roman" w:eastAsia="Times New Roman" w:hAnsi="Times New Roman"/>
          <w:sz w:val="24"/>
        </w:rPr>
        <w:t xml:space="preserve"> </w:t>
      </w:r>
      <w:r>
        <w:rPr>
          <w:rFonts w:ascii="Times New Roman" w:eastAsia="Times New Roman" w:hAnsi="Times New Roman"/>
          <w:i/>
          <w:sz w:val="24"/>
        </w:rPr>
        <w:t xml:space="preserve">Comunicación y Cultura </w:t>
      </w:r>
      <w:r>
        <w:rPr>
          <w:rFonts w:ascii="Times New Roman" w:eastAsia="Times New Roman" w:hAnsi="Times New Roman"/>
          <w:sz w:val="24"/>
        </w:rPr>
        <w:t>N° 9. México, 1982.</w:t>
      </w:r>
    </w:p>
    <w:p w:rsidR="002C1FFF" w:rsidRDefault="002C1FFF">
      <w:pPr>
        <w:spacing w:line="1" w:lineRule="exact"/>
        <w:rPr>
          <w:rFonts w:ascii="Symbol" w:eastAsia="Symbol" w:hAnsi="Symbol"/>
          <w:sz w:val="24"/>
        </w:rPr>
      </w:pPr>
    </w:p>
    <w:p w:rsidR="002C1FFF" w:rsidRDefault="002C1FFF">
      <w:pPr>
        <w:spacing w:line="1" w:lineRule="exact"/>
        <w:rPr>
          <w:rFonts w:ascii="Symbol" w:eastAsia="Symbol" w:hAnsi="Symbol"/>
          <w:sz w:val="24"/>
        </w:rPr>
      </w:pPr>
    </w:p>
    <w:p w:rsidR="002C1FFF" w:rsidRDefault="002C1FFF">
      <w:pPr>
        <w:spacing w:line="1" w:lineRule="exact"/>
        <w:rPr>
          <w:rFonts w:ascii="Symbol" w:eastAsia="Symbol" w:hAnsi="Symbol"/>
          <w:sz w:val="24"/>
        </w:rPr>
      </w:pPr>
    </w:p>
    <w:p w:rsidR="002C1FFF" w:rsidRDefault="002C1FFF">
      <w:pPr>
        <w:numPr>
          <w:ilvl w:val="0"/>
          <w:numId w:val="21"/>
        </w:numPr>
        <w:tabs>
          <w:tab w:val="left" w:pos="620"/>
        </w:tabs>
        <w:spacing w:line="0" w:lineRule="atLeast"/>
        <w:ind w:left="620" w:right="264" w:hanging="360"/>
        <w:rPr>
          <w:rFonts w:ascii="Symbol" w:eastAsia="Symbol" w:hAnsi="Symbol"/>
          <w:sz w:val="24"/>
        </w:rPr>
      </w:pPr>
      <w:r>
        <w:rPr>
          <w:rFonts w:ascii="Times New Roman" w:eastAsia="Times New Roman" w:hAnsi="Times New Roman"/>
          <w:sz w:val="24"/>
        </w:rPr>
        <w:t xml:space="preserve">González, Horacio (1992) “El narrador Omnisciente”. En La </w:t>
      </w:r>
      <w:r>
        <w:rPr>
          <w:rFonts w:ascii="Times New Roman" w:eastAsia="Times New Roman" w:hAnsi="Times New Roman"/>
          <w:i/>
          <w:sz w:val="24"/>
        </w:rPr>
        <w:t>realidad Satírica</w:t>
      </w:r>
      <w:r>
        <w:rPr>
          <w:rFonts w:ascii="Times New Roman" w:eastAsia="Times New Roman" w:hAnsi="Times New Roman"/>
          <w:sz w:val="24"/>
        </w:rPr>
        <w:t>, ed. Paradiso, Bs.As. Páginas 75 a 87.</w:t>
      </w:r>
    </w:p>
    <w:p w:rsidR="002C1FFF" w:rsidRDefault="002C1FFF">
      <w:pPr>
        <w:spacing w:line="1" w:lineRule="exact"/>
        <w:rPr>
          <w:rFonts w:ascii="Symbol" w:eastAsia="Symbol" w:hAnsi="Symbol"/>
          <w:sz w:val="24"/>
        </w:rPr>
      </w:pPr>
    </w:p>
    <w:p w:rsidR="004A2EB8" w:rsidRPr="004A2EB8" w:rsidRDefault="002C1FFF" w:rsidP="004A2EB8">
      <w:pPr>
        <w:numPr>
          <w:ilvl w:val="0"/>
          <w:numId w:val="21"/>
        </w:numPr>
        <w:tabs>
          <w:tab w:val="left" w:pos="620"/>
        </w:tabs>
        <w:spacing w:line="238" w:lineRule="auto"/>
        <w:ind w:left="620" w:right="264" w:hanging="360"/>
        <w:rPr>
          <w:rFonts w:ascii="Symbol" w:eastAsia="Symbol" w:hAnsi="Symbol"/>
          <w:sz w:val="24"/>
        </w:rPr>
      </w:pPr>
      <w:proofErr w:type="spellStart"/>
      <w:r>
        <w:rPr>
          <w:rFonts w:ascii="Times New Roman" w:eastAsia="Times New Roman" w:hAnsi="Times New Roman"/>
          <w:sz w:val="24"/>
        </w:rPr>
        <w:t>Schmucler</w:t>
      </w:r>
      <w:proofErr w:type="spellEnd"/>
      <w:r>
        <w:rPr>
          <w:rFonts w:ascii="Times New Roman" w:eastAsia="Times New Roman" w:hAnsi="Times New Roman"/>
          <w:sz w:val="24"/>
        </w:rPr>
        <w:t xml:space="preserve">, Héctor, y </w:t>
      </w:r>
      <w:proofErr w:type="spellStart"/>
      <w:r>
        <w:rPr>
          <w:rFonts w:ascii="Times New Roman" w:eastAsia="Times New Roman" w:hAnsi="Times New Roman"/>
          <w:sz w:val="24"/>
        </w:rPr>
        <w:t>Mattelart</w:t>
      </w:r>
      <w:proofErr w:type="spellEnd"/>
      <w:r>
        <w:rPr>
          <w:rFonts w:ascii="Times New Roman" w:eastAsia="Times New Roman" w:hAnsi="Times New Roman"/>
          <w:sz w:val="24"/>
        </w:rPr>
        <w:t xml:space="preserve">, Armand (1983) </w:t>
      </w:r>
      <w:r>
        <w:rPr>
          <w:rFonts w:ascii="Times New Roman" w:eastAsia="Times New Roman" w:hAnsi="Times New Roman"/>
          <w:i/>
          <w:sz w:val="24"/>
        </w:rPr>
        <w:t>América Latina en la encrucijada</w:t>
      </w:r>
      <w:r>
        <w:rPr>
          <w:rFonts w:ascii="Times New Roman" w:eastAsia="Times New Roman" w:hAnsi="Times New Roman"/>
          <w:sz w:val="24"/>
        </w:rPr>
        <w:t xml:space="preserve"> </w:t>
      </w:r>
      <w:r>
        <w:rPr>
          <w:rFonts w:ascii="Times New Roman" w:eastAsia="Times New Roman" w:hAnsi="Times New Roman"/>
          <w:i/>
          <w:sz w:val="24"/>
        </w:rPr>
        <w:t>telemática</w:t>
      </w:r>
      <w:r>
        <w:rPr>
          <w:rFonts w:ascii="Times New Roman" w:eastAsia="Times New Roman" w:hAnsi="Times New Roman"/>
          <w:sz w:val="24"/>
        </w:rPr>
        <w:t>. Paidós, Buenos Aires.</w:t>
      </w:r>
    </w:p>
    <w:p w:rsidR="004A2EB8" w:rsidRPr="009A22F1" w:rsidRDefault="004A2EB8" w:rsidP="004A2EB8">
      <w:pPr>
        <w:numPr>
          <w:ilvl w:val="0"/>
          <w:numId w:val="19"/>
        </w:numPr>
        <w:tabs>
          <w:tab w:val="left" w:pos="540"/>
        </w:tabs>
        <w:spacing w:line="230" w:lineRule="auto"/>
        <w:ind w:left="540" w:right="244" w:hanging="280"/>
        <w:jc w:val="both"/>
        <w:rPr>
          <w:rFonts w:ascii="Symbol" w:eastAsia="Symbol" w:hAnsi="Symbol"/>
          <w:sz w:val="24"/>
        </w:rPr>
      </w:pPr>
      <w:r w:rsidRPr="009A22F1">
        <w:rPr>
          <w:rFonts w:ascii="Times New Roman" w:eastAsia="Times New Roman" w:hAnsi="Times New Roman"/>
          <w:sz w:val="24"/>
        </w:rPr>
        <w:t xml:space="preserve">Malharro, Martín y López </w:t>
      </w:r>
      <w:proofErr w:type="spellStart"/>
      <w:r w:rsidRPr="009A22F1">
        <w:rPr>
          <w:rFonts w:ascii="Times New Roman" w:eastAsia="Times New Roman" w:hAnsi="Times New Roman"/>
          <w:sz w:val="24"/>
        </w:rPr>
        <w:t>Gijsberts</w:t>
      </w:r>
      <w:proofErr w:type="spellEnd"/>
      <w:r w:rsidRPr="009A22F1">
        <w:rPr>
          <w:rFonts w:ascii="Times New Roman" w:eastAsia="Times New Roman" w:hAnsi="Times New Roman"/>
          <w:sz w:val="24"/>
        </w:rPr>
        <w:t xml:space="preserve">, Diana (2003): </w:t>
      </w:r>
      <w:r w:rsidRPr="009A22F1">
        <w:rPr>
          <w:rFonts w:ascii="Times New Roman" w:eastAsia="Times New Roman" w:hAnsi="Times New Roman"/>
          <w:i/>
          <w:sz w:val="24"/>
        </w:rPr>
        <w:t>La Tipografía de Plomo. Los</w:t>
      </w:r>
      <w:r w:rsidRPr="009A22F1">
        <w:rPr>
          <w:rFonts w:ascii="Times New Roman" w:eastAsia="Times New Roman" w:hAnsi="Times New Roman"/>
          <w:sz w:val="24"/>
        </w:rPr>
        <w:t xml:space="preserve"> </w:t>
      </w:r>
      <w:r w:rsidRPr="009A22F1">
        <w:rPr>
          <w:rFonts w:ascii="Times New Roman" w:eastAsia="Times New Roman" w:hAnsi="Times New Roman"/>
          <w:i/>
          <w:sz w:val="24"/>
        </w:rPr>
        <w:t>grandes medios gráficos en la Argentina y su política editorial durante 1976-1983.</w:t>
      </w:r>
    </w:p>
    <w:p w:rsidR="004A2EB8" w:rsidRPr="009A22F1" w:rsidRDefault="004A2EB8" w:rsidP="004A2EB8">
      <w:pPr>
        <w:spacing w:line="274" w:lineRule="auto"/>
        <w:ind w:left="540" w:right="264"/>
        <w:rPr>
          <w:rFonts w:ascii="Symbol" w:eastAsia="Symbol" w:hAnsi="Symbol"/>
          <w:sz w:val="24"/>
        </w:rPr>
      </w:pPr>
      <w:r w:rsidRPr="009A22F1">
        <w:rPr>
          <w:rFonts w:ascii="Times New Roman" w:eastAsia="Times New Roman" w:hAnsi="Times New Roman"/>
          <w:sz w:val="24"/>
        </w:rPr>
        <w:t>Ediciones de Periodismo y Comunicación, Facultad de Periodismo y Comunicación Social. Universidad Nacional de La Plata. La Plata. Páginas 55 a 125.</w:t>
      </w:r>
    </w:p>
    <w:p w:rsidR="002C1FFF" w:rsidRDefault="002C1FFF">
      <w:pPr>
        <w:spacing w:line="1" w:lineRule="exact"/>
        <w:rPr>
          <w:rFonts w:ascii="Symbol" w:eastAsia="Symbol" w:hAnsi="Symbol"/>
          <w:sz w:val="24"/>
        </w:rPr>
      </w:pPr>
    </w:p>
    <w:p w:rsidR="002C1FFF" w:rsidRDefault="002C1FFF">
      <w:pPr>
        <w:spacing w:line="1" w:lineRule="exact"/>
        <w:rPr>
          <w:rFonts w:ascii="Symbol" w:eastAsia="Symbol" w:hAnsi="Symbol"/>
          <w:sz w:val="24"/>
        </w:rPr>
      </w:pPr>
    </w:p>
    <w:p w:rsidR="002C1FFF" w:rsidRDefault="002C1FFF">
      <w:pPr>
        <w:spacing w:line="200" w:lineRule="exact"/>
        <w:rPr>
          <w:rFonts w:ascii="Times New Roman" w:eastAsia="Times New Roman" w:hAnsi="Times New Roman"/>
        </w:rPr>
      </w:pPr>
    </w:p>
    <w:p w:rsidR="002C1FFF" w:rsidRDefault="002C1FFF">
      <w:pPr>
        <w:spacing w:line="200" w:lineRule="exact"/>
        <w:rPr>
          <w:rFonts w:ascii="Times New Roman" w:eastAsia="Times New Roman" w:hAnsi="Times New Roman"/>
        </w:rPr>
      </w:pPr>
    </w:p>
    <w:p w:rsidR="002C1FFF" w:rsidRDefault="002C1FFF">
      <w:pPr>
        <w:spacing w:line="200" w:lineRule="exact"/>
        <w:rPr>
          <w:rFonts w:ascii="Times New Roman" w:eastAsia="Times New Roman" w:hAnsi="Times New Roman"/>
        </w:rPr>
      </w:pPr>
    </w:p>
    <w:p w:rsidR="002C1FFF" w:rsidRDefault="002C1FFF">
      <w:pPr>
        <w:spacing w:line="200" w:lineRule="exact"/>
        <w:rPr>
          <w:rFonts w:ascii="Times New Roman" w:eastAsia="Times New Roman" w:hAnsi="Times New Roman"/>
        </w:rPr>
      </w:pPr>
    </w:p>
    <w:p w:rsidR="002C1FFF" w:rsidRDefault="002C1FFF">
      <w:pPr>
        <w:spacing w:line="278" w:lineRule="auto"/>
        <w:ind w:left="260" w:right="264"/>
        <w:jc w:val="both"/>
        <w:rPr>
          <w:rFonts w:ascii="Times New Roman" w:eastAsia="Times New Roman" w:hAnsi="Times New Roman"/>
          <w:b/>
          <w:sz w:val="24"/>
        </w:rPr>
      </w:pPr>
      <w:bookmarkStart w:id="21" w:name="page15"/>
      <w:bookmarkEnd w:id="21"/>
      <w:r>
        <w:rPr>
          <w:rFonts w:ascii="Times New Roman" w:eastAsia="Times New Roman" w:hAnsi="Times New Roman"/>
          <w:b/>
          <w:sz w:val="24"/>
        </w:rPr>
        <w:t>3.</w:t>
      </w:r>
      <w:r w:rsidR="00B62558">
        <w:rPr>
          <w:rFonts w:ascii="Times New Roman" w:eastAsia="Times New Roman" w:hAnsi="Times New Roman"/>
          <w:b/>
          <w:sz w:val="24"/>
        </w:rPr>
        <w:t>2</w:t>
      </w:r>
      <w:r>
        <w:rPr>
          <w:rFonts w:ascii="Times New Roman" w:eastAsia="Times New Roman" w:hAnsi="Times New Roman"/>
          <w:b/>
          <w:sz w:val="24"/>
        </w:rPr>
        <w:t xml:space="preserve">. Tendencias recientes: </w:t>
      </w:r>
      <w:r w:rsidR="0087632C" w:rsidRPr="0087632C">
        <w:rPr>
          <w:rFonts w:ascii="Times New Roman" w:eastAsia="Times New Roman" w:hAnsi="Times New Roman"/>
          <w:b/>
          <w:sz w:val="24"/>
        </w:rPr>
        <w:t>Revolución científico-técnica,</w:t>
      </w:r>
      <w:r w:rsidR="0087632C">
        <w:rPr>
          <w:rFonts w:ascii="Times New Roman" w:eastAsia="Times New Roman" w:hAnsi="Times New Roman"/>
          <w:b/>
          <w:sz w:val="24"/>
        </w:rPr>
        <w:t xml:space="preserve"> globalización y </w:t>
      </w:r>
      <w:proofErr w:type="spellStart"/>
      <w:r w:rsidR="0087632C">
        <w:rPr>
          <w:rFonts w:ascii="Times New Roman" w:eastAsia="Times New Roman" w:hAnsi="Times New Roman"/>
          <w:b/>
          <w:sz w:val="24"/>
        </w:rPr>
        <w:t>glocalización</w:t>
      </w:r>
      <w:proofErr w:type="spellEnd"/>
      <w:r w:rsidR="0087632C">
        <w:rPr>
          <w:rFonts w:ascii="Times New Roman" w:eastAsia="Times New Roman" w:hAnsi="Times New Roman"/>
          <w:b/>
          <w:sz w:val="24"/>
        </w:rPr>
        <w:t>,</w:t>
      </w:r>
      <w:r w:rsidR="0087632C" w:rsidRPr="0087632C">
        <w:rPr>
          <w:rFonts w:ascii="Times New Roman" w:eastAsia="Times New Roman" w:hAnsi="Times New Roman"/>
          <w:b/>
          <w:sz w:val="24"/>
        </w:rPr>
        <w:t xml:space="preserve"> nuevos medios, digitalización</w:t>
      </w:r>
      <w:r>
        <w:rPr>
          <w:rFonts w:ascii="Times New Roman" w:eastAsia="Times New Roman" w:hAnsi="Times New Roman"/>
          <w:b/>
          <w:sz w:val="24"/>
        </w:rPr>
        <w:t>.</w:t>
      </w:r>
    </w:p>
    <w:p w:rsidR="002C1FFF" w:rsidRDefault="002C1FFF">
      <w:pPr>
        <w:spacing w:line="191" w:lineRule="exact"/>
        <w:rPr>
          <w:rFonts w:ascii="Times New Roman" w:eastAsia="Times New Roman" w:hAnsi="Times New Roman"/>
        </w:rPr>
      </w:pPr>
    </w:p>
    <w:p w:rsidR="0087632C" w:rsidRDefault="0087632C" w:rsidP="0087632C">
      <w:pPr>
        <w:spacing w:line="0" w:lineRule="atLeast"/>
        <w:ind w:left="260"/>
        <w:rPr>
          <w:rFonts w:ascii="Times New Roman" w:eastAsia="Times New Roman" w:hAnsi="Times New Roman"/>
          <w:sz w:val="24"/>
        </w:rPr>
      </w:pPr>
      <w:r w:rsidRPr="0087632C">
        <w:rPr>
          <w:rFonts w:ascii="Times New Roman" w:eastAsia="Times New Roman" w:hAnsi="Times New Roman"/>
          <w:sz w:val="24"/>
        </w:rPr>
        <w:t>La revolución de Internet y la nueva mundialización. La comunicación móvil permanente. Concentración y localización de las comunicaciones. Crisis del periodismo, digitalización y multimediación.</w:t>
      </w:r>
    </w:p>
    <w:p w:rsidR="0087632C" w:rsidRPr="0087632C" w:rsidRDefault="0087632C" w:rsidP="0087632C">
      <w:pPr>
        <w:spacing w:line="0" w:lineRule="atLeast"/>
        <w:ind w:left="260"/>
        <w:rPr>
          <w:rFonts w:ascii="Times New Roman" w:eastAsia="Times New Roman" w:hAnsi="Times New Roman"/>
          <w:sz w:val="24"/>
        </w:rPr>
      </w:pPr>
    </w:p>
    <w:p w:rsidR="002C1FFF" w:rsidRDefault="002C1FFF">
      <w:pPr>
        <w:spacing w:line="205" w:lineRule="exact"/>
        <w:rPr>
          <w:rFonts w:ascii="Times New Roman" w:eastAsia="Times New Roman" w:hAnsi="Times New Roman"/>
        </w:rPr>
      </w:pPr>
    </w:p>
    <w:p w:rsidR="002C1FFF" w:rsidRDefault="002C1FFF">
      <w:pPr>
        <w:spacing w:line="0" w:lineRule="atLeast"/>
        <w:ind w:left="260"/>
        <w:rPr>
          <w:rFonts w:ascii="Times New Roman" w:eastAsia="Times New Roman" w:hAnsi="Times New Roman"/>
          <w:b/>
          <w:sz w:val="24"/>
        </w:rPr>
      </w:pPr>
      <w:r>
        <w:rPr>
          <w:rFonts w:ascii="Times New Roman" w:eastAsia="Times New Roman" w:hAnsi="Times New Roman"/>
          <w:b/>
          <w:sz w:val="24"/>
        </w:rPr>
        <w:t>Bibliografía obligatoria:</w:t>
      </w:r>
    </w:p>
    <w:p w:rsidR="002C1FFF" w:rsidRDefault="002C1FFF">
      <w:pPr>
        <w:spacing w:line="295" w:lineRule="exact"/>
        <w:rPr>
          <w:rFonts w:ascii="Times New Roman" w:eastAsia="Times New Roman" w:hAnsi="Times New Roman"/>
        </w:rPr>
      </w:pPr>
    </w:p>
    <w:p w:rsidR="002C1FFF" w:rsidRPr="009A22F1" w:rsidRDefault="002C1FFF">
      <w:pPr>
        <w:numPr>
          <w:ilvl w:val="0"/>
          <w:numId w:val="22"/>
        </w:numPr>
        <w:tabs>
          <w:tab w:val="left" w:pos="620"/>
        </w:tabs>
        <w:spacing w:line="0" w:lineRule="atLeast"/>
        <w:ind w:left="620" w:right="264" w:hanging="360"/>
        <w:rPr>
          <w:rFonts w:ascii="Symbol" w:eastAsia="Symbol" w:hAnsi="Symbol"/>
          <w:sz w:val="24"/>
        </w:rPr>
      </w:pPr>
      <w:r w:rsidRPr="009A22F1">
        <w:rPr>
          <w:rFonts w:ascii="Times New Roman" w:eastAsia="Times New Roman" w:hAnsi="Times New Roman"/>
          <w:sz w:val="24"/>
        </w:rPr>
        <w:t xml:space="preserve">Castells, Manuel (2007) “Innovación, libertad y poder en la era de la información”. En: </w:t>
      </w:r>
      <w:r w:rsidRPr="009A22F1">
        <w:rPr>
          <w:rFonts w:ascii="Times New Roman" w:eastAsia="Times New Roman" w:hAnsi="Times New Roman"/>
          <w:i/>
          <w:sz w:val="24"/>
        </w:rPr>
        <w:t>Sociedad Mediatizada</w:t>
      </w:r>
      <w:r w:rsidRPr="009A22F1">
        <w:rPr>
          <w:rFonts w:ascii="Times New Roman" w:eastAsia="Times New Roman" w:hAnsi="Times New Roman"/>
          <w:sz w:val="24"/>
        </w:rPr>
        <w:t>. Gedisa, España, 2007. Páginas 175 a182.</w:t>
      </w:r>
    </w:p>
    <w:p w:rsidR="002C1FFF" w:rsidRPr="009A22F1" w:rsidRDefault="002C1FFF">
      <w:pPr>
        <w:spacing w:line="1" w:lineRule="exact"/>
        <w:rPr>
          <w:rFonts w:ascii="Symbol" w:eastAsia="Symbol" w:hAnsi="Symbol"/>
          <w:sz w:val="24"/>
        </w:rPr>
      </w:pPr>
    </w:p>
    <w:p w:rsidR="002C1FFF" w:rsidRPr="009A22F1" w:rsidRDefault="002C1FFF">
      <w:pPr>
        <w:spacing w:line="2" w:lineRule="exact"/>
        <w:rPr>
          <w:rFonts w:ascii="Symbol" w:eastAsia="Symbol" w:hAnsi="Symbol"/>
          <w:sz w:val="24"/>
        </w:rPr>
      </w:pPr>
    </w:p>
    <w:p w:rsidR="002C1FFF" w:rsidRPr="009A22F1" w:rsidRDefault="002C1FFF">
      <w:pPr>
        <w:numPr>
          <w:ilvl w:val="0"/>
          <w:numId w:val="22"/>
        </w:numPr>
        <w:tabs>
          <w:tab w:val="left" w:pos="620"/>
        </w:tabs>
        <w:spacing w:line="238" w:lineRule="auto"/>
        <w:ind w:left="620" w:right="264" w:hanging="360"/>
        <w:rPr>
          <w:rFonts w:ascii="Symbol" w:eastAsia="Symbol" w:hAnsi="Symbol"/>
          <w:sz w:val="24"/>
        </w:rPr>
      </w:pPr>
      <w:r w:rsidRPr="009A22F1">
        <w:rPr>
          <w:rFonts w:ascii="Times New Roman" w:eastAsia="Times New Roman" w:hAnsi="Times New Roman"/>
          <w:sz w:val="24"/>
        </w:rPr>
        <w:t xml:space="preserve">García </w:t>
      </w:r>
      <w:proofErr w:type="spellStart"/>
      <w:r w:rsidRPr="009A22F1">
        <w:rPr>
          <w:rFonts w:ascii="Times New Roman" w:eastAsia="Times New Roman" w:hAnsi="Times New Roman"/>
          <w:sz w:val="24"/>
        </w:rPr>
        <w:t>Canclini</w:t>
      </w:r>
      <w:proofErr w:type="spellEnd"/>
      <w:r w:rsidRPr="009A22F1">
        <w:rPr>
          <w:rFonts w:ascii="Times New Roman" w:eastAsia="Times New Roman" w:hAnsi="Times New Roman"/>
          <w:sz w:val="24"/>
        </w:rPr>
        <w:t xml:space="preserve">, Néstor (2007) “Audiencias”. En: </w:t>
      </w:r>
      <w:r w:rsidRPr="009A22F1">
        <w:rPr>
          <w:rFonts w:ascii="Times New Roman" w:eastAsia="Times New Roman" w:hAnsi="Times New Roman"/>
          <w:i/>
          <w:sz w:val="24"/>
        </w:rPr>
        <w:t>Lectores, espectadores e</w:t>
      </w:r>
      <w:r w:rsidRPr="009A22F1">
        <w:rPr>
          <w:rFonts w:ascii="Times New Roman" w:eastAsia="Times New Roman" w:hAnsi="Times New Roman"/>
          <w:sz w:val="24"/>
        </w:rPr>
        <w:t xml:space="preserve"> </w:t>
      </w:r>
      <w:r w:rsidRPr="009A22F1">
        <w:rPr>
          <w:rFonts w:ascii="Times New Roman" w:eastAsia="Times New Roman" w:hAnsi="Times New Roman"/>
          <w:i/>
          <w:sz w:val="24"/>
        </w:rPr>
        <w:t xml:space="preserve">internautas. </w:t>
      </w:r>
      <w:r w:rsidRPr="009A22F1">
        <w:rPr>
          <w:rFonts w:ascii="Times New Roman" w:eastAsia="Times New Roman" w:hAnsi="Times New Roman"/>
          <w:sz w:val="24"/>
        </w:rPr>
        <w:t>Gedisa, España. Páginas 23 a 39 y 68 a 98.</w:t>
      </w:r>
    </w:p>
    <w:p w:rsidR="002C1FFF" w:rsidRDefault="002C1FFF">
      <w:pPr>
        <w:spacing w:line="1" w:lineRule="exact"/>
        <w:rPr>
          <w:rFonts w:ascii="Symbol" w:eastAsia="Symbol" w:hAnsi="Symbol"/>
          <w:sz w:val="24"/>
        </w:rPr>
      </w:pPr>
    </w:p>
    <w:p w:rsidR="002C1FFF" w:rsidRDefault="002C1FFF">
      <w:pPr>
        <w:spacing w:line="1" w:lineRule="exact"/>
        <w:rPr>
          <w:rFonts w:ascii="Symbol" w:eastAsia="Symbol" w:hAnsi="Symbol"/>
          <w:sz w:val="24"/>
        </w:rPr>
      </w:pPr>
    </w:p>
    <w:p w:rsidR="002C1FFF" w:rsidRDefault="009A22F1">
      <w:pPr>
        <w:spacing w:line="2" w:lineRule="exact"/>
        <w:rPr>
          <w:rFonts w:ascii="Symbol" w:eastAsia="Symbol" w:hAnsi="Symbol"/>
          <w:sz w:val="24"/>
        </w:rPr>
      </w:pPr>
      <w:r>
        <w:rPr>
          <w:rFonts w:ascii="Symbol" w:eastAsia="Symbol" w:hAnsi="Symbol"/>
          <w:sz w:val="24"/>
        </w:rPr>
        <w:t></w:t>
      </w:r>
      <w:r>
        <w:rPr>
          <w:rFonts w:ascii="Symbol" w:eastAsia="Symbol" w:hAnsi="Symbol"/>
          <w:sz w:val="24"/>
        </w:rPr>
        <w:t></w:t>
      </w:r>
      <w:r>
        <w:rPr>
          <w:rFonts w:ascii="Symbol" w:eastAsia="Symbol" w:hAnsi="Symbol"/>
          <w:sz w:val="24"/>
        </w:rPr>
        <w:t></w:t>
      </w:r>
      <w:r>
        <w:rPr>
          <w:rFonts w:ascii="Symbol" w:eastAsia="Symbol" w:hAnsi="Symbol"/>
          <w:sz w:val="24"/>
        </w:rPr>
        <w:t></w:t>
      </w:r>
    </w:p>
    <w:p w:rsidR="002C1FFF" w:rsidRDefault="002C1FFF">
      <w:pPr>
        <w:spacing w:line="1" w:lineRule="exact"/>
        <w:rPr>
          <w:rFonts w:ascii="Symbol" w:eastAsia="Symbol" w:hAnsi="Symbol"/>
          <w:sz w:val="24"/>
        </w:rPr>
      </w:pPr>
    </w:p>
    <w:p w:rsidR="009A22F1" w:rsidRPr="007670DB" w:rsidRDefault="002C1FFF">
      <w:pPr>
        <w:numPr>
          <w:ilvl w:val="0"/>
          <w:numId w:val="22"/>
        </w:numPr>
        <w:tabs>
          <w:tab w:val="left" w:pos="620"/>
        </w:tabs>
        <w:spacing w:line="255" w:lineRule="auto"/>
        <w:ind w:left="620" w:right="264" w:hanging="360"/>
        <w:rPr>
          <w:rFonts w:ascii="Symbol" w:eastAsia="Symbol" w:hAnsi="Symbol"/>
          <w:sz w:val="24"/>
        </w:rPr>
      </w:pPr>
      <w:r w:rsidRPr="007670DB">
        <w:rPr>
          <w:rFonts w:ascii="Times New Roman" w:eastAsia="Times New Roman" w:hAnsi="Times New Roman"/>
          <w:sz w:val="24"/>
        </w:rPr>
        <w:t xml:space="preserve">Ramonet, Ignacio (2002) </w:t>
      </w:r>
      <w:r w:rsidR="009A22F1" w:rsidRPr="007670DB">
        <w:rPr>
          <w:rFonts w:ascii="Times New Roman" w:eastAsia="Times New Roman" w:hAnsi="Times New Roman"/>
          <w:sz w:val="24"/>
        </w:rPr>
        <w:t xml:space="preserve">“Una gran mutación”. En: </w:t>
      </w:r>
      <w:r w:rsidRPr="007670DB">
        <w:rPr>
          <w:rFonts w:ascii="Times New Roman" w:eastAsia="Times New Roman" w:hAnsi="Times New Roman"/>
          <w:i/>
          <w:sz w:val="24"/>
        </w:rPr>
        <w:t>La post televisión. Multimedia, Internet y Tecnología</w:t>
      </w:r>
      <w:r w:rsidRPr="007670DB">
        <w:rPr>
          <w:rFonts w:ascii="Times New Roman" w:eastAsia="Times New Roman" w:hAnsi="Times New Roman"/>
          <w:sz w:val="24"/>
        </w:rPr>
        <w:t>. Barcelona, Icaria</w:t>
      </w:r>
      <w:r w:rsidR="009A22F1" w:rsidRPr="007670DB">
        <w:rPr>
          <w:rFonts w:ascii="Times New Roman" w:eastAsia="Times New Roman" w:hAnsi="Times New Roman"/>
          <w:sz w:val="24"/>
        </w:rPr>
        <w:t xml:space="preserve">, pág. 7-15. </w:t>
      </w:r>
    </w:p>
    <w:p w:rsidR="007670DB" w:rsidRPr="007670DB" w:rsidRDefault="009A22F1">
      <w:pPr>
        <w:numPr>
          <w:ilvl w:val="0"/>
          <w:numId w:val="22"/>
        </w:numPr>
        <w:tabs>
          <w:tab w:val="left" w:pos="620"/>
        </w:tabs>
        <w:spacing w:line="255" w:lineRule="auto"/>
        <w:ind w:left="620" w:right="264" w:hanging="360"/>
        <w:rPr>
          <w:rFonts w:ascii="Symbol" w:eastAsia="Symbol" w:hAnsi="Symbol"/>
          <w:sz w:val="24"/>
        </w:rPr>
      </w:pPr>
      <w:proofErr w:type="spellStart"/>
      <w:r w:rsidRPr="007670DB">
        <w:rPr>
          <w:rFonts w:ascii="Times New Roman" w:eastAsia="Times New Roman" w:hAnsi="Times New Roman"/>
          <w:sz w:val="24"/>
        </w:rPr>
        <w:t>Mattelart</w:t>
      </w:r>
      <w:proofErr w:type="spellEnd"/>
      <w:r w:rsidRPr="007670DB">
        <w:rPr>
          <w:rFonts w:ascii="Times New Roman" w:eastAsia="Times New Roman" w:hAnsi="Times New Roman"/>
          <w:sz w:val="24"/>
        </w:rPr>
        <w:t>, Armand</w:t>
      </w:r>
      <w:r w:rsidR="007670DB" w:rsidRPr="007670DB">
        <w:rPr>
          <w:rFonts w:ascii="Times New Roman" w:eastAsia="Times New Roman" w:hAnsi="Times New Roman"/>
          <w:sz w:val="24"/>
        </w:rPr>
        <w:t xml:space="preserve"> (2002): “La nueva comunicación”. En: En: </w:t>
      </w:r>
      <w:r w:rsidR="007670DB" w:rsidRPr="007670DB">
        <w:rPr>
          <w:rFonts w:ascii="Times New Roman" w:eastAsia="Times New Roman" w:hAnsi="Times New Roman"/>
          <w:i/>
          <w:sz w:val="24"/>
        </w:rPr>
        <w:t>La post televisión. Multimedia, Internet y Tecnología</w:t>
      </w:r>
      <w:r w:rsidR="007670DB" w:rsidRPr="007670DB">
        <w:rPr>
          <w:rFonts w:ascii="Times New Roman" w:eastAsia="Times New Roman" w:hAnsi="Times New Roman"/>
          <w:sz w:val="24"/>
        </w:rPr>
        <w:t>. Barcelona, Icaria, pág. 33-46</w:t>
      </w:r>
    </w:p>
    <w:p w:rsidR="0005667C" w:rsidRPr="007670DB" w:rsidRDefault="007670DB" w:rsidP="007670DB">
      <w:pPr>
        <w:numPr>
          <w:ilvl w:val="0"/>
          <w:numId w:val="22"/>
        </w:numPr>
        <w:tabs>
          <w:tab w:val="left" w:pos="620"/>
        </w:tabs>
        <w:spacing w:line="255" w:lineRule="auto"/>
        <w:ind w:left="620" w:right="264" w:hanging="360"/>
        <w:rPr>
          <w:rFonts w:ascii="Symbol" w:eastAsia="Symbol" w:hAnsi="Symbol"/>
          <w:sz w:val="24"/>
        </w:rPr>
      </w:pPr>
      <w:r w:rsidRPr="007670DB">
        <w:rPr>
          <w:rFonts w:ascii="Times New Roman" w:eastAsia="Times New Roman" w:hAnsi="Times New Roman"/>
          <w:sz w:val="24"/>
        </w:rPr>
        <w:t xml:space="preserve">Torres, </w:t>
      </w:r>
      <w:proofErr w:type="spellStart"/>
      <w:r w:rsidRPr="007670DB">
        <w:rPr>
          <w:rFonts w:ascii="Times New Roman" w:eastAsia="Times New Roman" w:hAnsi="Times New Roman"/>
          <w:sz w:val="24"/>
        </w:rPr>
        <w:t>Asdrad</w:t>
      </w:r>
      <w:proofErr w:type="spellEnd"/>
      <w:r w:rsidRPr="007670DB">
        <w:rPr>
          <w:rFonts w:ascii="Times New Roman" w:eastAsia="Times New Roman" w:hAnsi="Times New Roman"/>
          <w:sz w:val="24"/>
        </w:rPr>
        <w:t xml:space="preserve"> (2002): “Nuevo orden mundial de la información”. En: </w:t>
      </w:r>
      <w:r w:rsidRPr="007670DB">
        <w:rPr>
          <w:rFonts w:ascii="Times New Roman" w:eastAsia="Times New Roman" w:hAnsi="Times New Roman"/>
          <w:i/>
          <w:sz w:val="24"/>
        </w:rPr>
        <w:t>La post televisión. Multimedia, Internet y Tecnología</w:t>
      </w:r>
      <w:r w:rsidRPr="007670DB">
        <w:rPr>
          <w:rFonts w:ascii="Times New Roman" w:eastAsia="Times New Roman" w:hAnsi="Times New Roman"/>
          <w:sz w:val="24"/>
        </w:rPr>
        <w:t>. Barcelona, Icaria, pág. 81-87</w:t>
      </w:r>
      <w:r w:rsidR="009A22F1" w:rsidRPr="007670DB">
        <w:rPr>
          <w:rFonts w:ascii="Times New Roman" w:eastAsia="Times New Roman" w:hAnsi="Times New Roman"/>
          <w:sz w:val="24"/>
        </w:rPr>
        <w:t>.</w:t>
      </w:r>
    </w:p>
    <w:p w:rsidR="002C1FFF" w:rsidRPr="007670DB" w:rsidRDefault="0005667C">
      <w:pPr>
        <w:numPr>
          <w:ilvl w:val="0"/>
          <w:numId w:val="22"/>
        </w:numPr>
        <w:tabs>
          <w:tab w:val="left" w:pos="620"/>
        </w:tabs>
        <w:spacing w:line="255" w:lineRule="auto"/>
        <w:ind w:left="620" w:right="264" w:hanging="360"/>
        <w:rPr>
          <w:rFonts w:ascii="Symbol" w:eastAsia="Symbol" w:hAnsi="Symbol"/>
          <w:sz w:val="24"/>
        </w:rPr>
      </w:pPr>
      <w:r w:rsidRPr="007670DB">
        <w:rPr>
          <w:rFonts w:ascii="Times New Roman" w:eastAsia="Times New Roman" w:hAnsi="Times New Roman"/>
          <w:sz w:val="24"/>
        </w:rPr>
        <w:t xml:space="preserve">Van </w:t>
      </w:r>
      <w:proofErr w:type="spellStart"/>
      <w:r w:rsidRPr="007670DB">
        <w:rPr>
          <w:rFonts w:ascii="Times New Roman" w:eastAsia="Times New Roman" w:hAnsi="Times New Roman"/>
          <w:sz w:val="24"/>
        </w:rPr>
        <w:t>Dijck</w:t>
      </w:r>
      <w:proofErr w:type="spellEnd"/>
      <w:r w:rsidRPr="007670DB">
        <w:rPr>
          <w:rFonts w:ascii="Times New Roman" w:eastAsia="Times New Roman" w:hAnsi="Times New Roman"/>
          <w:sz w:val="24"/>
        </w:rPr>
        <w:t xml:space="preserve">, José (2016) </w:t>
      </w:r>
      <w:r w:rsidRPr="007670DB">
        <w:rPr>
          <w:rFonts w:ascii="Times New Roman" w:eastAsia="Times New Roman" w:hAnsi="Times New Roman"/>
          <w:i/>
          <w:sz w:val="24"/>
        </w:rPr>
        <w:t>La cultura de la conectividad. Una historia crítica de las redes sociales</w:t>
      </w:r>
      <w:r w:rsidRPr="007670DB">
        <w:rPr>
          <w:rFonts w:ascii="Times New Roman" w:eastAsia="Times New Roman" w:hAnsi="Times New Roman"/>
          <w:sz w:val="24"/>
        </w:rPr>
        <w:t>. Siglo XXI, Buenos Aires. Cap. 1 y 2, pág. 17-76.</w:t>
      </w:r>
    </w:p>
    <w:p w:rsidR="0005667C" w:rsidRPr="0087632C" w:rsidRDefault="0005667C" w:rsidP="0005667C">
      <w:pPr>
        <w:tabs>
          <w:tab w:val="left" w:pos="620"/>
        </w:tabs>
        <w:spacing w:line="255" w:lineRule="auto"/>
        <w:ind w:right="264"/>
        <w:rPr>
          <w:rFonts w:ascii="Symbol" w:eastAsia="Symbol" w:hAnsi="Symbol"/>
          <w:color w:val="FF0000"/>
          <w:sz w:val="24"/>
        </w:rPr>
      </w:pPr>
    </w:p>
    <w:p w:rsidR="002C1FFF" w:rsidRDefault="002C1FFF">
      <w:pPr>
        <w:spacing w:line="215" w:lineRule="exact"/>
        <w:rPr>
          <w:rFonts w:ascii="Times New Roman" w:eastAsia="Times New Roman" w:hAnsi="Times New Roman"/>
        </w:rPr>
      </w:pPr>
    </w:p>
    <w:p w:rsidR="0005667C" w:rsidRDefault="0005667C">
      <w:pPr>
        <w:spacing w:line="0" w:lineRule="atLeast"/>
        <w:ind w:left="260"/>
        <w:rPr>
          <w:rFonts w:ascii="Times New Roman" w:eastAsia="Times New Roman" w:hAnsi="Times New Roman"/>
          <w:b/>
          <w:sz w:val="24"/>
        </w:rPr>
      </w:pPr>
    </w:p>
    <w:p w:rsidR="002C1FFF" w:rsidRDefault="002C1FFF">
      <w:pPr>
        <w:spacing w:line="0" w:lineRule="atLeast"/>
        <w:ind w:left="260"/>
        <w:rPr>
          <w:rFonts w:ascii="Times New Roman" w:eastAsia="Times New Roman" w:hAnsi="Times New Roman"/>
          <w:sz w:val="24"/>
        </w:rPr>
      </w:pPr>
      <w:r>
        <w:rPr>
          <w:rFonts w:ascii="Times New Roman" w:eastAsia="Times New Roman" w:hAnsi="Times New Roman"/>
          <w:b/>
          <w:sz w:val="24"/>
        </w:rPr>
        <w:t>Bibliografía complementaria</w:t>
      </w:r>
      <w:r>
        <w:rPr>
          <w:rFonts w:ascii="Times New Roman" w:eastAsia="Times New Roman" w:hAnsi="Times New Roman"/>
          <w:sz w:val="24"/>
        </w:rPr>
        <w:t>:</w:t>
      </w:r>
    </w:p>
    <w:p w:rsidR="0087632C" w:rsidRPr="0087632C" w:rsidRDefault="0087632C" w:rsidP="0087632C">
      <w:pPr>
        <w:numPr>
          <w:ilvl w:val="0"/>
          <w:numId w:val="22"/>
        </w:numPr>
        <w:tabs>
          <w:tab w:val="left" w:pos="620"/>
        </w:tabs>
        <w:spacing w:line="239" w:lineRule="auto"/>
        <w:ind w:left="620" w:right="264" w:hanging="360"/>
        <w:jc w:val="both"/>
        <w:rPr>
          <w:rFonts w:ascii="Symbol" w:eastAsia="Symbol" w:hAnsi="Symbol"/>
          <w:sz w:val="24"/>
        </w:rPr>
      </w:pPr>
      <w:r>
        <w:rPr>
          <w:rFonts w:ascii="Times New Roman" w:eastAsia="Times New Roman" w:hAnsi="Times New Roman"/>
          <w:sz w:val="24"/>
        </w:rPr>
        <w:t xml:space="preserve">Martín Barbero, Jesús (2007) “Tecnicidades, identidades, alteridades: desubicaciones y opacidades de la comunicación en el nuevo siglo”. En: </w:t>
      </w:r>
      <w:r>
        <w:rPr>
          <w:rFonts w:ascii="Times New Roman" w:eastAsia="Times New Roman" w:hAnsi="Times New Roman"/>
          <w:i/>
          <w:sz w:val="24"/>
        </w:rPr>
        <w:t>Sociedad</w:t>
      </w:r>
      <w:r>
        <w:rPr>
          <w:rFonts w:ascii="Times New Roman" w:eastAsia="Times New Roman" w:hAnsi="Times New Roman"/>
          <w:sz w:val="24"/>
        </w:rPr>
        <w:t xml:space="preserve"> </w:t>
      </w:r>
      <w:r>
        <w:rPr>
          <w:rFonts w:ascii="Times New Roman" w:eastAsia="Times New Roman" w:hAnsi="Times New Roman"/>
          <w:i/>
          <w:sz w:val="24"/>
        </w:rPr>
        <w:t>Mediatizada</w:t>
      </w:r>
      <w:r>
        <w:rPr>
          <w:rFonts w:ascii="Times New Roman" w:eastAsia="Times New Roman" w:hAnsi="Times New Roman"/>
          <w:sz w:val="24"/>
        </w:rPr>
        <w:t>. Gedisa, Barcelona. Páginas 69 a 98.</w:t>
      </w:r>
    </w:p>
    <w:p w:rsidR="0087632C" w:rsidRDefault="0087632C" w:rsidP="0087632C">
      <w:pPr>
        <w:numPr>
          <w:ilvl w:val="0"/>
          <w:numId w:val="22"/>
        </w:numPr>
        <w:tabs>
          <w:tab w:val="left" w:pos="620"/>
        </w:tabs>
        <w:spacing w:line="0" w:lineRule="atLeast"/>
        <w:ind w:left="620" w:right="264" w:hanging="360"/>
        <w:rPr>
          <w:rFonts w:ascii="Symbol" w:eastAsia="Symbol" w:hAnsi="Symbol"/>
          <w:sz w:val="24"/>
        </w:rPr>
      </w:pPr>
      <w:proofErr w:type="spellStart"/>
      <w:r>
        <w:rPr>
          <w:rFonts w:ascii="Times New Roman" w:eastAsia="Times New Roman" w:hAnsi="Times New Roman"/>
          <w:sz w:val="24"/>
        </w:rPr>
        <w:t>Levenberg</w:t>
      </w:r>
      <w:proofErr w:type="spellEnd"/>
      <w:r>
        <w:rPr>
          <w:rFonts w:ascii="Times New Roman" w:eastAsia="Times New Roman" w:hAnsi="Times New Roman"/>
          <w:sz w:val="24"/>
        </w:rPr>
        <w:t>, Rubén. (2014) “El periodismo en debate: Informatización, prensa digital y empleo precario”. Buenos Aires.</w:t>
      </w:r>
    </w:p>
    <w:p w:rsidR="002C1FFF" w:rsidRPr="007670DB" w:rsidRDefault="009A22F1" w:rsidP="007670DB">
      <w:pPr>
        <w:numPr>
          <w:ilvl w:val="0"/>
          <w:numId w:val="22"/>
        </w:numPr>
        <w:tabs>
          <w:tab w:val="left" w:pos="620"/>
        </w:tabs>
        <w:spacing w:line="0" w:lineRule="atLeast"/>
        <w:ind w:left="620" w:right="264" w:hanging="360"/>
        <w:rPr>
          <w:rFonts w:ascii="Symbol" w:eastAsia="Symbol" w:hAnsi="Symbol"/>
          <w:sz w:val="24"/>
        </w:rPr>
      </w:pPr>
      <w:proofErr w:type="spellStart"/>
      <w:r w:rsidRPr="009A22F1">
        <w:rPr>
          <w:rFonts w:ascii="Times New Roman" w:eastAsia="Times New Roman" w:hAnsi="Times New Roman"/>
          <w:sz w:val="24"/>
        </w:rPr>
        <w:t>Mattelart</w:t>
      </w:r>
      <w:proofErr w:type="spellEnd"/>
      <w:r w:rsidRPr="009A22F1">
        <w:rPr>
          <w:rFonts w:ascii="Times New Roman" w:eastAsia="Times New Roman" w:hAnsi="Times New Roman"/>
          <w:sz w:val="24"/>
        </w:rPr>
        <w:t xml:space="preserve">, Armand (2007) “¿Hacia qué “Nuevo Orden Mundial de la Información”?”. En: </w:t>
      </w:r>
      <w:r w:rsidRPr="009A22F1">
        <w:rPr>
          <w:rFonts w:ascii="Times New Roman" w:eastAsia="Times New Roman" w:hAnsi="Times New Roman"/>
          <w:i/>
          <w:sz w:val="24"/>
        </w:rPr>
        <w:t>Sociedad Mediatizada</w:t>
      </w:r>
      <w:r w:rsidRPr="009A22F1">
        <w:rPr>
          <w:rFonts w:ascii="Times New Roman" w:eastAsia="Times New Roman" w:hAnsi="Times New Roman"/>
          <w:sz w:val="24"/>
        </w:rPr>
        <w:t>. Gedisa, Barcelona. Páginas 183 a 197.</w:t>
      </w:r>
    </w:p>
    <w:p w:rsidR="002C1FFF" w:rsidRDefault="002C1FFF">
      <w:pPr>
        <w:numPr>
          <w:ilvl w:val="0"/>
          <w:numId w:val="23"/>
        </w:numPr>
        <w:tabs>
          <w:tab w:val="left" w:pos="620"/>
        </w:tabs>
        <w:spacing w:line="239" w:lineRule="auto"/>
        <w:ind w:left="620" w:right="504" w:hanging="360"/>
        <w:rPr>
          <w:rFonts w:ascii="Symbol" w:eastAsia="Symbol" w:hAnsi="Symbol"/>
          <w:sz w:val="24"/>
        </w:rPr>
      </w:pPr>
      <w:proofErr w:type="spellStart"/>
      <w:r>
        <w:rPr>
          <w:rFonts w:ascii="Times New Roman" w:eastAsia="Times New Roman" w:hAnsi="Times New Roman"/>
          <w:sz w:val="24"/>
        </w:rPr>
        <w:lastRenderedPageBreak/>
        <w:t>Boczkowski</w:t>
      </w:r>
      <w:proofErr w:type="spellEnd"/>
      <w:r>
        <w:rPr>
          <w:rFonts w:ascii="Times New Roman" w:eastAsia="Times New Roman" w:hAnsi="Times New Roman"/>
          <w:sz w:val="24"/>
        </w:rPr>
        <w:t>, Pablo J. (2004) “Experiencias vicarias: El proyecto viajero virtual de Houstonchronicle.com”, en “Digitalizar las noticias”. Manantial, Buenos Aires. Páginas 144-185.</w:t>
      </w:r>
    </w:p>
    <w:p w:rsidR="002C1FFF" w:rsidRDefault="002C1FFF">
      <w:pPr>
        <w:spacing w:line="2" w:lineRule="exact"/>
        <w:rPr>
          <w:rFonts w:ascii="Symbol" w:eastAsia="Symbol" w:hAnsi="Symbol"/>
          <w:sz w:val="24"/>
        </w:rPr>
      </w:pPr>
    </w:p>
    <w:p w:rsidR="002C1FFF" w:rsidRDefault="002C1FFF">
      <w:pPr>
        <w:numPr>
          <w:ilvl w:val="0"/>
          <w:numId w:val="23"/>
        </w:numPr>
        <w:tabs>
          <w:tab w:val="left" w:pos="620"/>
        </w:tabs>
        <w:spacing w:line="238" w:lineRule="auto"/>
        <w:ind w:left="620" w:right="264" w:hanging="360"/>
        <w:rPr>
          <w:rFonts w:ascii="Symbol" w:eastAsia="Symbol" w:hAnsi="Symbol"/>
          <w:sz w:val="24"/>
        </w:rPr>
      </w:pPr>
      <w:r>
        <w:rPr>
          <w:rFonts w:ascii="Times New Roman" w:eastAsia="Times New Roman" w:hAnsi="Times New Roman"/>
          <w:sz w:val="24"/>
        </w:rPr>
        <w:t xml:space="preserve">Igarza, Roberto (2009) “Movilidad y consumos de contenidos”. En: </w:t>
      </w:r>
      <w:r>
        <w:rPr>
          <w:rFonts w:ascii="Times New Roman" w:eastAsia="Times New Roman" w:hAnsi="Times New Roman"/>
          <w:i/>
          <w:sz w:val="24"/>
        </w:rPr>
        <w:t>Burbujas de</w:t>
      </w:r>
      <w:r>
        <w:rPr>
          <w:rFonts w:ascii="Times New Roman" w:eastAsia="Times New Roman" w:hAnsi="Times New Roman"/>
          <w:sz w:val="24"/>
        </w:rPr>
        <w:t xml:space="preserve"> </w:t>
      </w:r>
      <w:r>
        <w:rPr>
          <w:rFonts w:ascii="Times New Roman" w:eastAsia="Times New Roman" w:hAnsi="Times New Roman"/>
          <w:i/>
          <w:sz w:val="24"/>
        </w:rPr>
        <w:t>Ocio</w:t>
      </w:r>
      <w:r>
        <w:rPr>
          <w:rFonts w:ascii="Times New Roman" w:eastAsia="Times New Roman" w:hAnsi="Times New Roman"/>
          <w:sz w:val="24"/>
        </w:rPr>
        <w:t>. La Crujía Ediciones, Argentina, 2009. Páginas 121 a 160.</w:t>
      </w:r>
    </w:p>
    <w:p w:rsidR="002C1FFF" w:rsidRDefault="002C1FFF">
      <w:pPr>
        <w:spacing w:line="1" w:lineRule="exact"/>
        <w:rPr>
          <w:rFonts w:ascii="Symbol" w:eastAsia="Symbol" w:hAnsi="Symbol"/>
          <w:sz w:val="24"/>
        </w:rPr>
      </w:pPr>
    </w:p>
    <w:p w:rsidR="002C1FFF" w:rsidRDefault="002C1FFF">
      <w:pPr>
        <w:numPr>
          <w:ilvl w:val="0"/>
          <w:numId w:val="23"/>
        </w:numPr>
        <w:tabs>
          <w:tab w:val="left" w:pos="620"/>
        </w:tabs>
        <w:spacing w:line="255" w:lineRule="auto"/>
        <w:ind w:left="620" w:right="264" w:hanging="360"/>
        <w:rPr>
          <w:rFonts w:ascii="Symbol" w:eastAsia="Symbol" w:hAnsi="Symbol"/>
          <w:sz w:val="24"/>
        </w:rPr>
      </w:pPr>
      <w:proofErr w:type="spellStart"/>
      <w:r>
        <w:rPr>
          <w:rFonts w:ascii="Times New Roman" w:eastAsia="Times New Roman" w:hAnsi="Times New Roman"/>
          <w:sz w:val="24"/>
        </w:rPr>
        <w:t>Toffler</w:t>
      </w:r>
      <w:proofErr w:type="spellEnd"/>
      <w:r>
        <w:rPr>
          <w:rFonts w:ascii="Times New Roman" w:eastAsia="Times New Roman" w:hAnsi="Times New Roman"/>
          <w:sz w:val="24"/>
        </w:rPr>
        <w:t xml:space="preserve">, Alvin (1999) “El motor tecnológico”. En: </w:t>
      </w:r>
      <w:r>
        <w:rPr>
          <w:rFonts w:ascii="Times New Roman" w:eastAsia="Times New Roman" w:hAnsi="Times New Roman"/>
          <w:i/>
          <w:sz w:val="24"/>
        </w:rPr>
        <w:t>El shock del futuro</w:t>
      </w:r>
      <w:r>
        <w:rPr>
          <w:rFonts w:ascii="Times New Roman" w:eastAsia="Times New Roman" w:hAnsi="Times New Roman"/>
          <w:sz w:val="24"/>
        </w:rPr>
        <w:t>. Plaza &amp; Janés Editores, España. Páginas 32 a 54.</w:t>
      </w:r>
    </w:p>
    <w:p w:rsidR="009C5B56" w:rsidRDefault="009C5B56" w:rsidP="009C5B56">
      <w:pPr>
        <w:tabs>
          <w:tab w:val="left" w:pos="620"/>
        </w:tabs>
        <w:spacing w:line="255" w:lineRule="auto"/>
        <w:ind w:right="264"/>
        <w:rPr>
          <w:rFonts w:ascii="Symbol" w:eastAsia="Symbol" w:hAnsi="Symbol"/>
          <w:sz w:val="24"/>
        </w:rPr>
        <w:sectPr w:rsidR="009C5B56" w:rsidSect="008940D2">
          <w:pgSz w:w="11900" w:h="16838" w:code="9"/>
          <w:pgMar w:top="1418" w:right="1418" w:bottom="1418" w:left="1440" w:header="57" w:footer="57" w:gutter="0"/>
          <w:cols w:space="0" w:equalWidth="0">
            <w:col w:w="9046"/>
          </w:cols>
          <w:vAlign w:val="both"/>
          <w:titlePg/>
          <w:docGrid w:linePitch="360"/>
        </w:sectPr>
      </w:pPr>
    </w:p>
    <w:p w:rsidR="002C1FFF" w:rsidRDefault="002C1FFF" w:rsidP="009C5B56">
      <w:pPr>
        <w:spacing w:line="0" w:lineRule="atLeast"/>
        <w:rPr>
          <w:rFonts w:ascii="Times New Roman" w:eastAsia="Times New Roman" w:hAnsi="Times New Roman"/>
          <w:b/>
          <w:sz w:val="24"/>
        </w:rPr>
      </w:pPr>
      <w:bookmarkStart w:id="22" w:name="page16"/>
      <w:bookmarkEnd w:id="22"/>
      <w:r>
        <w:rPr>
          <w:rFonts w:ascii="Times New Roman" w:eastAsia="Times New Roman" w:hAnsi="Times New Roman"/>
          <w:b/>
          <w:sz w:val="24"/>
        </w:rPr>
        <w:lastRenderedPageBreak/>
        <w:t>Uso de documentos de cátedra:</w:t>
      </w:r>
    </w:p>
    <w:p w:rsidR="002C1FFF" w:rsidRDefault="002C1FFF">
      <w:pPr>
        <w:spacing w:line="276" w:lineRule="exact"/>
        <w:rPr>
          <w:rFonts w:ascii="Times New Roman" w:eastAsia="Times New Roman" w:hAnsi="Times New Roman"/>
        </w:rPr>
      </w:pPr>
    </w:p>
    <w:p w:rsidR="002C1FFF" w:rsidRDefault="002C1FFF">
      <w:pPr>
        <w:spacing w:line="245" w:lineRule="auto"/>
        <w:ind w:left="260" w:right="264"/>
        <w:jc w:val="both"/>
        <w:rPr>
          <w:rFonts w:ascii="Times New Roman" w:eastAsia="Times New Roman" w:hAnsi="Times New Roman"/>
          <w:sz w:val="24"/>
        </w:rPr>
      </w:pPr>
      <w:r>
        <w:rPr>
          <w:rFonts w:ascii="Times New Roman" w:eastAsia="Times New Roman" w:hAnsi="Times New Roman"/>
          <w:sz w:val="24"/>
        </w:rPr>
        <w:t>En el transcurso de la cursada se trabaja con materiales de época (folletines, textos premodernos, paleo</w:t>
      </w:r>
      <w:r w:rsidR="00D7649B">
        <w:rPr>
          <w:rFonts w:ascii="Times New Roman" w:eastAsia="Times New Roman" w:hAnsi="Times New Roman"/>
          <w:sz w:val="24"/>
        </w:rPr>
        <w:t>-</w:t>
      </w:r>
      <w:r>
        <w:rPr>
          <w:rFonts w:ascii="Times New Roman" w:eastAsia="Times New Roman" w:hAnsi="Times New Roman"/>
          <w:sz w:val="24"/>
        </w:rPr>
        <w:t>fotografías, fac</w:t>
      </w:r>
      <w:r w:rsidR="00D7649B">
        <w:rPr>
          <w:rFonts w:ascii="Times New Roman" w:eastAsia="Times New Roman" w:hAnsi="Times New Roman"/>
          <w:sz w:val="24"/>
        </w:rPr>
        <w:t>s</w:t>
      </w:r>
      <w:r>
        <w:rPr>
          <w:rFonts w:ascii="Times New Roman" w:eastAsia="Times New Roman" w:hAnsi="Times New Roman"/>
          <w:sz w:val="24"/>
        </w:rPr>
        <w:t>ímiles, grabaciones de cine, radio y/o TV. La mayor parte del material a trabajar es provista por la cátedra, en tanto algunos materiales son recomendados para su búsqueda por parte de los estudiantes. En cuanto a cinematografía, el presente programa incluye el trabajo con fragmentos de filmes ejemplificando momentos decisivos de su historia en sus primeras décadas. Los mismos se trabajan en clase.</w:t>
      </w:r>
    </w:p>
    <w:p w:rsidR="002C1FFF" w:rsidRDefault="002C1FFF">
      <w:pPr>
        <w:spacing w:line="237" w:lineRule="exact"/>
        <w:rPr>
          <w:rFonts w:ascii="Times New Roman" w:eastAsia="Times New Roman" w:hAnsi="Times New Roman"/>
        </w:rPr>
      </w:pPr>
    </w:p>
    <w:p w:rsidR="002C1FFF" w:rsidRDefault="002C1FFF">
      <w:pPr>
        <w:spacing w:line="251" w:lineRule="auto"/>
        <w:ind w:left="260" w:right="264"/>
        <w:jc w:val="both"/>
        <w:rPr>
          <w:rFonts w:ascii="Times New Roman" w:eastAsia="Times New Roman" w:hAnsi="Times New Roman"/>
          <w:sz w:val="24"/>
        </w:rPr>
      </w:pPr>
      <w:r>
        <w:rPr>
          <w:rFonts w:ascii="Times New Roman" w:eastAsia="Times New Roman" w:hAnsi="Times New Roman"/>
          <w:sz w:val="24"/>
        </w:rPr>
        <w:t>No obstante</w:t>
      </w:r>
      <w:r w:rsidR="0033081B">
        <w:rPr>
          <w:rFonts w:ascii="Times New Roman" w:eastAsia="Times New Roman" w:hAnsi="Times New Roman"/>
          <w:sz w:val="24"/>
        </w:rPr>
        <w:t xml:space="preserve">, </w:t>
      </w:r>
      <w:r>
        <w:rPr>
          <w:rFonts w:ascii="Times New Roman" w:eastAsia="Times New Roman" w:hAnsi="Times New Roman"/>
          <w:sz w:val="24"/>
        </w:rPr>
        <w:t>para las instancias evaluativas parcial y final, los alumnos/as deberán elegir, ver y analizar históricamente, además de lo trabajado en clase, tres filmes (medio o largometrajes) completos de las primeras décadas del cine, o bien nueve cortos breves entre los incluidos en la presente lista</w:t>
      </w:r>
    </w:p>
    <w:p w:rsidR="002C1FFF" w:rsidRDefault="002C1FFF">
      <w:pPr>
        <w:spacing w:line="228" w:lineRule="exact"/>
        <w:rPr>
          <w:rFonts w:ascii="Times New Roman" w:eastAsia="Times New Roman" w:hAnsi="Times New Roman"/>
        </w:rPr>
      </w:pPr>
    </w:p>
    <w:p w:rsidR="002C1FFF" w:rsidRDefault="002C1FFF">
      <w:pPr>
        <w:numPr>
          <w:ilvl w:val="0"/>
          <w:numId w:val="24"/>
        </w:numPr>
        <w:tabs>
          <w:tab w:val="left" w:pos="540"/>
        </w:tabs>
        <w:spacing w:line="275" w:lineRule="auto"/>
        <w:ind w:left="540" w:right="264" w:hanging="280"/>
        <w:rPr>
          <w:rFonts w:ascii="Times New Roman" w:eastAsia="Times New Roman" w:hAnsi="Times New Roman"/>
          <w:sz w:val="24"/>
        </w:rPr>
      </w:pPr>
      <w:r>
        <w:rPr>
          <w:rFonts w:ascii="Times New Roman" w:eastAsia="Times New Roman" w:hAnsi="Times New Roman"/>
          <w:sz w:val="24"/>
        </w:rPr>
        <w:t xml:space="preserve">Pioneros, década de 1890: </w:t>
      </w:r>
      <w:proofErr w:type="spellStart"/>
      <w:r>
        <w:rPr>
          <w:rFonts w:ascii="Times New Roman" w:eastAsia="Times New Roman" w:hAnsi="Times New Roman"/>
          <w:sz w:val="24"/>
        </w:rPr>
        <w:t>Marey</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Reynaud</w:t>
      </w:r>
      <w:proofErr w:type="spellEnd"/>
      <w:r>
        <w:rPr>
          <w:rFonts w:ascii="Times New Roman" w:eastAsia="Times New Roman" w:hAnsi="Times New Roman"/>
          <w:sz w:val="24"/>
        </w:rPr>
        <w:t xml:space="preserve">, Edison, </w:t>
      </w:r>
      <w:proofErr w:type="spellStart"/>
      <w:r>
        <w:rPr>
          <w:rFonts w:ascii="Times New Roman" w:eastAsia="Times New Roman" w:hAnsi="Times New Roman"/>
          <w:sz w:val="24"/>
        </w:rPr>
        <w:t>Lumiere</w:t>
      </w:r>
      <w:proofErr w:type="spellEnd"/>
      <w:r>
        <w:rPr>
          <w:rFonts w:ascii="Times New Roman" w:eastAsia="Times New Roman" w:hAnsi="Times New Roman"/>
          <w:sz w:val="24"/>
        </w:rPr>
        <w:t xml:space="preserve">, Acres, Paul, Smith, </w:t>
      </w:r>
      <w:proofErr w:type="spellStart"/>
      <w:r>
        <w:rPr>
          <w:rFonts w:ascii="Times New Roman" w:eastAsia="Times New Roman" w:hAnsi="Times New Roman"/>
          <w:sz w:val="24"/>
        </w:rPr>
        <w:t>Melies</w:t>
      </w:r>
      <w:proofErr w:type="spellEnd"/>
      <w:r>
        <w:rPr>
          <w:rFonts w:ascii="Times New Roman" w:eastAsia="Times New Roman" w:hAnsi="Times New Roman"/>
          <w:sz w:val="24"/>
        </w:rPr>
        <w:t>, Py.</w:t>
      </w:r>
    </w:p>
    <w:p w:rsidR="002C1FFF" w:rsidRDefault="002C1FFF">
      <w:pPr>
        <w:spacing w:line="1" w:lineRule="exact"/>
        <w:rPr>
          <w:rFonts w:ascii="Times New Roman" w:eastAsia="Times New Roman" w:hAnsi="Times New Roman"/>
          <w:sz w:val="24"/>
        </w:rPr>
      </w:pPr>
    </w:p>
    <w:p w:rsidR="002C1FFF" w:rsidRDefault="002C1FFF">
      <w:pPr>
        <w:numPr>
          <w:ilvl w:val="0"/>
          <w:numId w:val="24"/>
        </w:numPr>
        <w:tabs>
          <w:tab w:val="left" w:pos="540"/>
        </w:tabs>
        <w:spacing w:line="0" w:lineRule="atLeast"/>
        <w:ind w:left="540" w:hanging="280"/>
        <w:rPr>
          <w:rFonts w:ascii="Times New Roman" w:eastAsia="Times New Roman" w:hAnsi="Times New Roman"/>
          <w:sz w:val="24"/>
        </w:rPr>
      </w:pPr>
      <w:r>
        <w:rPr>
          <w:rFonts w:ascii="Times New Roman" w:eastAsia="Times New Roman" w:hAnsi="Times New Roman"/>
          <w:sz w:val="24"/>
        </w:rPr>
        <w:t xml:space="preserve">Pioneros, década de 1900: </w:t>
      </w:r>
      <w:proofErr w:type="spellStart"/>
      <w:r>
        <w:rPr>
          <w:rFonts w:ascii="Times New Roman" w:eastAsia="Times New Roman" w:hAnsi="Times New Roman"/>
          <w:sz w:val="24"/>
        </w:rPr>
        <w:t>Melies</w:t>
      </w:r>
      <w:proofErr w:type="spellEnd"/>
      <w:r>
        <w:rPr>
          <w:rFonts w:ascii="Times New Roman" w:eastAsia="Times New Roman" w:hAnsi="Times New Roman"/>
          <w:sz w:val="24"/>
        </w:rPr>
        <w:t xml:space="preserve">, Paul, Acres, Smith, </w:t>
      </w:r>
      <w:proofErr w:type="spellStart"/>
      <w:r>
        <w:rPr>
          <w:rFonts w:ascii="Times New Roman" w:eastAsia="Times New Roman" w:hAnsi="Times New Roman"/>
          <w:sz w:val="24"/>
        </w:rPr>
        <w:t>Sennet</w:t>
      </w:r>
      <w:proofErr w:type="spellEnd"/>
      <w:r>
        <w:rPr>
          <w:rFonts w:ascii="Times New Roman" w:eastAsia="Times New Roman" w:hAnsi="Times New Roman"/>
          <w:sz w:val="24"/>
        </w:rPr>
        <w:t>, Porter, Gallo.</w:t>
      </w:r>
    </w:p>
    <w:p w:rsidR="002C1FFF" w:rsidRDefault="002C1FFF">
      <w:pPr>
        <w:spacing w:line="40" w:lineRule="exact"/>
        <w:rPr>
          <w:rFonts w:ascii="Times New Roman" w:eastAsia="Times New Roman" w:hAnsi="Times New Roman"/>
          <w:sz w:val="24"/>
        </w:rPr>
      </w:pPr>
    </w:p>
    <w:p w:rsidR="002C1FFF" w:rsidRDefault="002C1FFF">
      <w:pPr>
        <w:numPr>
          <w:ilvl w:val="0"/>
          <w:numId w:val="24"/>
        </w:numPr>
        <w:tabs>
          <w:tab w:val="left" w:pos="540"/>
        </w:tabs>
        <w:spacing w:line="0" w:lineRule="atLeast"/>
        <w:ind w:left="540" w:hanging="280"/>
        <w:rPr>
          <w:rFonts w:ascii="Times New Roman" w:eastAsia="Times New Roman" w:hAnsi="Times New Roman"/>
          <w:sz w:val="24"/>
        </w:rPr>
      </w:pPr>
      <w:r>
        <w:rPr>
          <w:rFonts w:ascii="Times New Roman" w:eastAsia="Times New Roman" w:hAnsi="Times New Roman"/>
          <w:sz w:val="24"/>
        </w:rPr>
        <w:t xml:space="preserve">Slapstick </w:t>
      </w:r>
      <w:proofErr w:type="spellStart"/>
      <w:r>
        <w:rPr>
          <w:rFonts w:ascii="Times New Roman" w:eastAsia="Times New Roman" w:hAnsi="Times New Roman"/>
          <w:sz w:val="24"/>
        </w:rPr>
        <w:t>comedy</w:t>
      </w:r>
      <w:proofErr w:type="spellEnd"/>
      <w:r>
        <w:rPr>
          <w:rFonts w:ascii="Times New Roman" w:eastAsia="Times New Roman" w:hAnsi="Times New Roman"/>
          <w:sz w:val="24"/>
        </w:rPr>
        <w:t xml:space="preserve">, primera década: </w:t>
      </w:r>
      <w:proofErr w:type="spellStart"/>
      <w:r>
        <w:rPr>
          <w:rFonts w:ascii="Times New Roman" w:eastAsia="Times New Roman" w:hAnsi="Times New Roman"/>
          <w:sz w:val="24"/>
        </w:rPr>
        <w:t>Sennet</w:t>
      </w:r>
      <w:proofErr w:type="spellEnd"/>
      <w:r>
        <w:rPr>
          <w:rFonts w:ascii="Times New Roman" w:eastAsia="Times New Roman" w:hAnsi="Times New Roman"/>
          <w:sz w:val="24"/>
        </w:rPr>
        <w:t xml:space="preserve">, Chaplin, </w:t>
      </w:r>
      <w:proofErr w:type="spellStart"/>
      <w:r>
        <w:rPr>
          <w:rFonts w:ascii="Times New Roman" w:eastAsia="Times New Roman" w:hAnsi="Times New Roman"/>
          <w:sz w:val="24"/>
        </w:rPr>
        <w:t>Turpin</w:t>
      </w:r>
      <w:proofErr w:type="spellEnd"/>
      <w:r>
        <w:rPr>
          <w:rFonts w:ascii="Times New Roman" w:eastAsia="Times New Roman" w:hAnsi="Times New Roman"/>
          <w:sz w:val="24"/>
        </w:rPr>
        <w:t>, Lloyd, Keaton.</w:t>
      </w:r>
    </w:p>
    <w:p w:rsidR="002C1FFF" w:rsidRDefault="002C1FFF">
      <w:pPr>
        <w:spacing w:line="40" w:lineRule="exact"/>
        <w:rPr>
          <w:rFonts w:ascii="Times New Roman" w:eastAsia="Times New Roman" w:hAnsi="Times New Roman"/>
          <w:sz w:val="24"/>
        </w:rPr>
      </w:pPr>
    </w:p>
    <w:p w:rsidR="002C1FFF" w:rsidRDefault="002C1FFF">
      <w:pPr>
        <w:numPr>
          <w:ilvl w:val="0"/>
          <w:numId w:val="24"/>
        </w:numPr>
        <w:tabs>
          <w:tab w:val="left" w:pos="540"/>
        </w:tabs>
        <w:spacing w:line="0" w:lineRule="atLeast"/>
        <w:ind w:left="540" w:hanging="280"/>
        <w:rPr>
          <w:rFonts w:ascii="Times New Roman" w:eastAsia="Times New Roman" w:hAnsi="Times New Roman"/>
          <w:sz w:val="24"/>
        </w:rPr>
      </w:pPr>
      <w:r>
        <w:rPr>
          <w:rFonts w:ascii="Times New Roman" w:eastAsia="Times New Roman" w:hAnsi="Times New Roman"/>
          <w:sz w:val="24"/>
        </w:rPr>
        <w:t>Comedia, década de 1920:</w:t>
      </w:r>
    </w:p>
    <w:p w:rsidR="002C1FFF" w:rsidRDefault="002C1FFF">
      <w:pPr>
        <w:spacing w:line="41" w:lineRule="exact"/>
        <w:rPr>
          <w:rFonts w:ascii="Times New Roman" w:eastAsia="Times New Roman" w:hAnsi="Times New Roman"/>
        </w:rPr>
      </w:pPr>
    </w:p>
    <w:p w:rsidR="002C1FFF" w:rsidRDefault="002C1FFF">
      <w:pPr>
        <w:spacing w:line="0" w:lineRule="atLeast"/>
        <w:ind w:left="960"/>
        <w:rPr>
          <w:rFonts w:ascii="Times New Roman" w:eastAsia="Times New Roman" w:hAnsi="Times New Roman"/>
          <w:sz w:val="24"/>
        </w:rPr>
      </w:pPr>
      <w:proofErr w:type="spellStart"/>
      <w:r>
        <w:rPr>
          <w:rFonts w:ascii="Times New Roman" w:eastAsia="Times New Roman" w:hAnsi="Times New Roman"/>
          <w:sz w:val="24"/>
        </w:rPr>
        <w:t>The</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Kid</w:t>
      </w:r>
      <w:proofErr w:type="spellEnd"/>
      <w:r>
        <w:rPr>
          <w:rFonts w:ascii="Times New Roman" w:eastAsia="Times New Roman" w:hAnsi="Times New Roman"/>
          <w:sz w:val="24"/>
        </w:rPr>
        <w:t xml:space="preserve"> (El pibe) Chaplin - 1921</w:t>
      </w:r>
    </w:p>
    <w:p w:rsidR="002C1FFF" w:rsidRDefault="002C1FFF">
      <w:pPr>
        <w:spacing w:line="0" w:lineRule="atLeast"/>
        <w:ind w:left="960"/>
        <w:rPr>
          <w:rFonts w:ascii="Times New Roman" w:eastAsia="Times New Roman" w:hAnsi="Times New Roman"/>
          <w:sz w:val="24"/>
        </w:rPr>
      </w:pPr>
      <w:r>
        <w:rPr>
          <w:rFonts w:ascii="Times New Roman" w:eastAsia="Times New Roman" w:hAnsi="Times New Roman"/>
          <w:sz w:val="24"/>
        </w:rPr>
        <w:t xml:space="preserve">Safety </w:t>
      </w:r>
      <w:proofErr w:type="spellStart"/>
      <w:r>
        <w:rPr>
          <w:rFonts w:ascii="Times New Roman" w:eastAsia="Times New Roman" w:hAnsi="Times New Roman"/>
          <w:sz w:val="24"/>
        </w:rPr>
        <w:t>Last</w:t>
      </w:r>
      <w:proofErr w:type="spellEnd"/>
      <w:r>
        <w:rPr>
          <w:rFonts w:ascii="Times New Roman" w:eastAsia="Times New Roman" w:hAnsi="Times New Roman"/>
          <w:sz w:val="24"/>
        </w:rPr>
        <w:t xml:space="preserve"> (El </w:t>
      </w:r>
      <w:proofErr w:type="gramStart"/>
      <w:r>
        <w:rPr>
          <w:rFonts w:ascii="Times New Roman" w:eastAsia="Times New Roman" w:hAnsi="Times New Roman"/>
          <w:sz w:val="24"/>
        </w:rPr>
        <w:t>hombre mosca</w:t>
      </w:r>
      <w:proofErr w:type="gramEnd"/>
      <w:r>
        <w:rPr>
          <w:rFonts w:ascii="Times New Roman" w:eastAsia="Times New Roman" w:hAnsi="Times New Roman"/>
          <w:sz w:val="24"/>
        </w:rPr>
        <w:t>) – Lloyd - 1923</w:t>
      </w:r>
    </w:p>
    <w:p w:rsidR="002C1FFF" w:rsidRDefault="002C1FFF">
      <w:pPr>
        <w:spacing w:line="0" w:lineRule="atLeast"/>
        <w:ind w:left="960"/>
        <w:rPr>
          <w:rFonts w:ascii="Times New Roman" w:eastAsia="Times New Roman" w:hAnsi="Times New Roman"/>
          <w:sz w:val="24"/>
        </w:rPr>
      </w:pPr>
      <w:r>
        <w:rPr>
          <w:rFonts w:ascii="Times New Roman" w:eastAsia="Times New Roman" w:hAnsi="Times New Roman"/>
          <w:sz w:val="24"/>
        </w:rPr>
        <w:t xml:space="preserve">Hot </w:t>
      </w:r>
      <w:proofErr w:type="spellStart"/>
      <w:r>
        <w:rPr>
          <w:rFonts w:ascii="Times New Roman" w:eastAsia="Times New Roman" w:hAnsi="Times New Roman"/>
          <w:sz w:val="24"/>
        </w:rPr>
        <w:t>Water</w:t>
      </w:r>
      <w:proofErr w:type="spellEnd"/>
      <w:r>
        <w:rPr>
          <w:rFonts w:ascii="Times New Roman" w:eastAsia="Times New Roman" w:hAnsi="Times New Roman"/>
          <w:sz w:val="24"/>
        </w:rPr>
        <w:t xml:space="preserve"> (En apuros, o Casado con suegra) – Lloyd – 1924</w:t>
      </w:r>
    </w:p>
    <w:p w:rsidR="002C1FFF" w:rsidRDefault="002C1FFF">
      <w:pPr>
        <w:spacing w:line="0" w:lineRule="atLeast"/>
        <w:ind w:left="960"/>
        <w:rPr>
          <w:rFonts w:ascii="Times New Roman" w:eastAsia="Times New Roman" w:hAnsi="Times New Roman"/>
          <w:sz w:val="24"/>
        </w:rPr>
      </w:pPr>
      <w:proofErr w:type="spellStart"/>
      <w:r>
        <w:rPr>
          <w:rFonts w:ascii="Times New Roman" w:eastAsia="Times New Roman" w:hAnsi="Times New Roman"/>
          <w:sz w:val="24"/>
        </w:rPr>
        <w:t>The</w:t>
      </w:r>
      <w:proofErr w:type="spellEnd"/>
      <w:r>
        <w:rPr>
          <w:rFonts w:ascii="Times New Roman" w:eastAsia="Times New Roman" w:hAnsi="Times New Roman"/>
          <w:sz w:val="24"/>
        </w:rPr>
        <w:t xml:space="preserve"> Gold Rush (La quimera del oro) – Chaplin - 1925</w:t>
      </w:r>
    </w:p>
    <w:p w:rsidR="002C1FFF" w:rsidRDefault="002C1FFF">
      <w:pPr>
        <w:spacing w:line="0" w:lineRule="atLeast"/>
        <w:ind w:left="960"/>
        <w:rPr>
          <w:rFonts w:ascii="Times New Roman" w:eastAsia="Times New Roman" w:hAnsi="Times New Roman"/>
          <w:sz w:val="24"/>
        </w:rPr>
      </w:pPr>
      <w:proofErr w:type="spellStart"/>
      <w:r>
        <w:rPr>
          <w:rFonts w:ascii="Times New Roman" w:eastAsia="Times New Roman" w:hAnsi="Times New Roman"/>
          <w:sz w:val="24"/>
        </w:rPr>
        <w:t>Steamboat</w:t>
      </w:r>
      <w:proofErr w:type="spellEnd"/>
      <w:r>
        <w:rPr>
          <w:rFonts w:ascii="Times New Roman" w:eastAsia="Times New Roman" w:hAnsi="Times New Roman"/>
          <w:sz w:val="24"/>
        </w:rPr>
        <w:t xml:space="preserve"> Bill Jr. (El héroe del Río) - Keaton – 1928</w:t>
      </w:r>
    </w:p>
    <w:p w:rsidR="002C1FFF" w:rsidRDefault="002C1FFF">
      <w:pPr>
        <w:spacing w:line="0" w:lineRule="atLeast"/>
        <w:ind w:left="960"/>
        <w:rPr>
          <w:rFonts w:ascii="Times New Roman" w:eastAsia="Times New Roman" w:hAnsi="Times New Roman"/>
          <w:sz w:val="24"/>
        </w:rPr>
      </w:pPr>
      <w:r>
        <w:rPr>
          <w:rFonts w:ascii="Times New Roman" w:eastAsia="Times New Roman" w:hAnsi="Times New Roman"/>
          <w:sz w:val="24"/>
        </w:rPr>
        <w:t xml:space="preserve">City </w:t>
      </w:r>
      <w:proofErr w:type="spellStart"/>
      <w:r>
        <w:rPr>
          <w:rFonts w:ascii="Times New Roman" w:eastAsia="Times New Roman" w:hAnsi="Times New Roman"/>
          <w:sz w:val="24"/>
        </w:rPr>
        <w:t>Lights</w:t>
      </w:r>
      <w:proofErr w:type="spellEnd"/>
      <w:r>
        <w:rPr>
          <w:rFonts w:ascii="Times New Roman" w:eastAsia="Times New Roman" w:hAnsi="Times New Roman"/>
          <w:sz w:val="24"/>
        </w:rPr>
        <w:t xml:space="preserve"> (Luces de la Ciudad) – Chaplin, 1931</w:t>
      </w:r>
    </w:p>
    <w:p w:rsidR="002C1FFF" w:rsidRDefault="002C1FFF">
      <w:pPr>
        <w:numPr>
          <w:ilvl w:val="0"/>
          <w:numId w:val="25"/>
        </w:numPr>
        <w:tabs>
          <w:tab w:val="left" w:pos="680"/>
        </w:tabs>
        <w:spacing w:line="0" w:lineRule="atLeast"/>
        <w:ind w:left="680" w:hanging="420"/>
        <w:rPr>
          <w:rFonts w:ascii="Times New Roman" w:eastAsia="Times New Roman" w:hAnsi="Times New Roman"/>
          <w:sz w:val="24"/>
        </w:rPr>
      </w:pPr>
      <w:r>
        <w:rPr>
          <w:rFonts w:ascii="Times New Roman" w:eastAsia="Times New Roman" w:hAnsi="Times New Roman"/>
          <w:sz w:val="24"/>
        </w:rPr>
        <w:t xml:space="preserve">Expresionismo, </w:t>
      </w:r>
      <w:proofErr w:type="spellStart"/>
      <w:r>
        <w:rPr>
          <w:rFonts w:ascii="Times New Roman" w:eastAsia="Times New Roman" w:hAnsi="Times New Roman"/>
          <w:sz w:val="24"/>
        </w:rPr>
        <w:t>Kammerspiel</w:t>
      </w:r>
      <w:proofErr w:type="spellEnd"/>
    </w:p>
    <w:p w:rsidR="002C1FFF" w:rsidRDefault="002C1FFF">
      <w:pPr>
        <w:spacing w:line="41" w:lineRule="exact"/>
        <w:rPr>
          <w:rFonts w:ascii="Times New Roman" w:eastAsia="Times New Roman" w:hAnsi="Times New Roman"/>
        </w:rPr>
      </w:pPr>
    </w:p>
    <w:p w:rsidR="002C1FFF" w:rsidRDefault="002C1FFF">
      <w:pPr>
        <w:spacing w:line="0" w:lineRule="atLeast"/>
        <w:ind w:left="960" w:right="884"/>
        <w:rPr>
          <w:rFonts w:ascii="Times New Roman" w:eastAsia="Times New Roman" w:hAnsi="Times New Roman"/>
          <w:sz w:val="24"/>
        </w:rPr>
      </w:pPr>
      <w:r>
        <w:rPr>
          <w:rFonts w:ascii="Times New Roman" w:eastAsia="Times New Roman" w:hAnsi="Times New Roman"/>
          <w:sz w:val="24"/>
        </w:rPr>
        <w:t xml:space="preserve">Das </w:t>
      </w:r>
      <w:proofErr w:type="spellStart"/>
      <w:r>
        <w:rPr>
          <w:rFonts w:ascii="Times New Roman" w:eastAsia="Times New Roman" w:hAnsi="Times New Roman"/>
          <w:sz w:val="24"/>
        </w:rPr>
        <w:t>kabinet</w:t>
      </w:r>
      <w:proofErr w:type="spellEnd"/>
      <w:r>
        <w:rPr>
          <w:rFonts w:ascii="Times New Roman" w:eastAsia="Times New Roman" w:hAnsi="Times New Roman"/>
          <w:sz w:val="24"/>
        </w:rPr>
        <w:t xml:space="preserve"> des Dr. </w:t>
      </w:r>
      <w:proofErr w:type="spellStart"/>
      <w:r>
        <w:rPr>
          <w:rFonts w:ascii="Times New Roman" w:eastAsia="Times New Roman" w:hAnsi="Times New Roman"/>
          <w:sz w:val="24"/>
        </w:rPr>
        <w:t>Caligari</w:t>
      </w:r>
      <w:proofErr w:type="spellEnd"/>
      <w:r>
        <w:rPr>
          <w:rFonts w:ascii="Times New Roman" w:eastAsia="Times New Roman" w:hAnsi="Times New Roman"/>
          <w:sz w:val="24"/>
        </w:rPr>
        <w:t xml:space="preserve"> (El gabinete del Dr. </w:t>
      </w:r>
      <w:proofErr w:type="spellStart"/>
      <w:r>
        <w:rPr>
          <w:rFonts w:ascii="Times New Roman" w:eastAsia="Times New Roman" w:hAnsi="Times New Roman"/>
          <w:sz w:val="24"/>
        </w:rPr>
        <w:t>Caligari</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Wiene</w:t>
      </w:r>
      <w:proofErr w:type="spellEnd"/>
      <w:r>
        <w:rPr>
          <w:rFonts w:ascii="Times New Roman" w:eastAsia="Times New Roman" w:hAnsi="Times New Roman"/>
          <w:sz w:val="24"/>
        </w:rPr>
        <w:t xml:space="preserve"> – 1920 </w:t>
      </w:r>
      <w:proofErr w:type="spellStart"/>
      <w:r>
        <w:rPr>
          <w:rFonts w:ascii="Times New Roman" w:eastAsia="Times New Roman" w:hAnsi="Times New Roman"/>
          <w:sz w:val="24"/>
        </w:rPr>
        <w:t>Der</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Müde</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Tod</w:t>
      </w:r>
      <w:proofErr w:type="spellEnd"/>
      <w:r>
        <w:rPr>
          <w:rFonts w:ascii="Times New Roman" w:eastAsia="Times New Roman" w:hAnsi="Times New Roman"/>
          <w:sz w:val="24"/>
        </w:rPr>
        <w:t xml:space="preserve"> (Las Tres Luces) – Lang - 1921</w:t>
      </w:r>
    </w:p>
    <w:p w:rsidR="002C1FFF" w:rsidRDefault="002C1FFF">
      <w:pPr>
        <w:numPr>
          <w:ilvl w:val="0"/>
          <w:numId w:val="26"/>
        </w:numPr>
        <w:tabs>
          <w:tab w:val="left" w:pos="680"/>
        </w:tabs>
        <w:spacing w:line="0" w:lineRule="atLeast"/>
        <w:ind w:left="680" w:hanging="420"/>
        <w:rPr>
          <w:rFonts w:ascii="Times New Roman" w:eastAsia="Times New Roman" w:hAnsi="Times New Roman"/>
          <w:sz w:val="24"/>
        </w:rPr>
      </w:pPr>
      <w:r>
        <w:rPr>
          <w:rFonts w:ascii="Times New Roman" w:eastAsia="Times New Roman" w:hAnsi="Times New Roman"/>
          <w:sz w:val="24"/>
        </w:rPr>
        <w:t>Avant-Garde, Dadaísmo, surrealismo:</w:t>
      </w:r>
    </w:p>
    <w:p w:rsidR="002C1FFF" w:rsidRDefault="002C1FFF">
      <w:pPr>
        <w:spacing w:line="41" w:lineRule="exact"/>
        <w:rPr>
          <w:rFonts w:ascii="Times New Roman" w:eastAsia="Times New Roman" w:hAnsi="Times New Roman"/>
        </w:rPr>
      </w:pPr>
    </w:p>
    <w:p w:rsidR="002C1FFF" w:rsidRDefault="002C1FFF">
      <w:pPr>
        <w:spacing w:line="0" w:lineRule="atLeast"/>
        <w:ind w:left="960"/>
        <w:rPr>
          <w:rFonts w:ascii="Times New Roman" w:eastAsia="Times New Roman" w:hAnsi="Times New Roman"/>
          <w:sz w:val="24"/>
        </w:rPr>
      </w:pPr>
      <w:r>
        <w:rPr>
          <w:rFonts w:ascii="Times New Roman" w:eastAsia="Times New Roman" w:hAnsi="Times New Roman"/>
          <w:sz w:val="24"/>
        </w:rPr>
        <w:t xml:space="preserve">Cortos de </w:t>
      </w:r>
      <w:proofErr w:type="spellStart"/>
      <w:r>
        <w:rPr>
          <w:rFonts w:ascii="Times New Roman" w:eastAsia="Times New Roman" w:hAnsi="Times New Roman"/>
          <w:sz w:val="24"/>
        </w:rPr>
        <w:t>Eggeling</w:t>
      </w:r>
      <w:proofErr w:type="spellEnd"/>
      <w:r>
        <w:rPr>
          <w:rFonts w:ascii="Times New Roman" w:eastAsia="Times New Roman" w:hAnsi="Times New Roman"/>
          <w:sz w:val="24"/>
        </w:rPr>
        <w:t xml:space="preserve">, Richter y </w:t>
      </w:r>
      <w:proofErr w:type="spellStart"/>
      <w:r>
        <w:rPr>
          <w:rFonts w:ascii="Times New Roman" w:eastAsia="Times New Roman" w:hAnsi="Times New Roman"/>
          <w:sz w:val="24"/>
        </w:rPr>
        <w:t>Rutman</w:t>
      </w:r>
      <w:proofErr w:type="spellEnd"/>
      <w:r>
        <w:rPr>
          <w:rFonts w:ascii="Times New Roman" w:eastAsia="Times New Roman" w:hAnsi="Times New Roman"/>
          <w:sz w:val="24"/>
        </w:rPr>
        <w:t xml:space="preserve"> - (1919-21)</w:t>
      </w:r>
    </w:p>
    <w:p w:rsidR="002C1FFF" w:rsidRDefault="002C1FFF">
      <w:pPr>
        <w:spacing w:line="0" w:lineRule="atLeast"/>
        <w:ind w:left="960"/>
        <w:rPr>
          <w:rFonts w:ascii="Times New Roman" w:eastAsia="Times New Roman" w:hAnsi="Times New Roman"/>
          <w:sz w:val="24"/>
        </w:rPr>
      </w:pPr>
      <w:proofErr w:type="spellStart"/>
      <w:r>
        <w:rPr>
          <w:rFonts w:ascii="Times New Roman" w:eastAsia="Times New Roman" w:hAnsi="Times New Roman"/>
          <w:sz w:val="24"/>
        </w:rPr>
        <w:t>Entr’acte</w:t>
      </w:r>
      <w:proofErr w:type="spellEnd"/>
      <w:r>
        <w:rPr>
          <w:rFonts w:ascii="Times New Roman" w:eastAsia="Times New Roman" w:hAnsi="Times New Roman"/>
          <w:sz w:val="24"/>
        </w:rPr>
        <w:t xml:space="preserve"> (Entreacto) – Clair – 1924</w:t>
      </w:r>
    </w:p>
    <w:p w:rsidR="002C1FFF" w:rsidRDefault="002C1FFF">
      <w:pPr>
        <w:spacing w:line="0" w:lineRule="atLeast"/>
        <w:ind w:left="960" w:right="1424"/>
        <w:rPr>
          <w:rFonts w:ascii="Times New Roman" w:eastAsia="Times New Roman" w:hAnsi="Times New Roman"/>
          <w:sz w:val="24"/>
        </w:rPr>
      </w:pPr>
      <w:r>
        <w:rPr>
          <w:rFonts w:ascii="Times New Roman" w:eastAsia="Times New Roman" w:hAnsi="Times New Roman"/>
          <w:sz w:val="24"/>
        </w:rPr>
        <w:t xml:space="preserve">La </w:t>
      </w:r>
      <w:proofErr w:type="spellStart"/>
      <w:r>
        <w:rPr>
          <w:rFonts w:ascii="Times New Roman" w:eastAsia="Times New Roman" w:hAnsi="Times New Roman"/>
          <w:sz w:val="24"/>
        </w:rPr>
        <w:t>coquille</w:t>
      </w:r>
      <w:proofErr w:type="spellEnd"/>
      <w:r>
        <w:rPr>
          <w:rFonts w:ascii="Times New Roman" w:eastAsia="Times New Roman" w:hAnsi="Times New Roman"/>
          <w:sz w:val="24"/>
        </w:rPr>
        <w:t xml:space="preserve"> et le </w:t>
      </w:r>
      <w:proofErr w:type="spellStart"/>
      <w:r>
        <w:rPr>
          <w:rFonts w:ascii="Times New Roman" w:eastAsia="Times New Roman" w:hAnsi="Times New Roman"/>
          <w:sz w:val="24"/>
        </w:rPr>
        <w:t>clergyman</w:t>
      </w:r>
      <w:proofErr w:type="spellEnd"/>
      <w:r>
        <w:rPr>
          <w:rFonts w:ascii="Times New Roman" w:eastAsia="Times New Roman" w:hAnsi="Times New Roman"/>
          <w:sz w:val="24"/>
        </w:rPr>
        <w:t xml:space="preserve"> (La caracola y el clérigo) – </w:t>
      </w:r>
      <w:proofErr w:type="spellStart"/>
      <w:r>
        <w:rPr>
          <w:rFonts w:ascii="Times New Roman" w:eastAsia="Times New Roman" w:hAnsi="Times New Roman"/>
          <w:sz w:val="24"/>
        </w:rPr>
        <w:t>Dulac</w:t>
      </w:r>
      <w:proofErr w:type="spellEnd"/>
      <w:r>
        <w:rPr>
          <w:rFonts w:ascii="Times New Roman" w:eastAsia="Times New Roman" w:hAnsi="Times New Roman"/>
          <w:sz w:val="24"/>
        </w:rPr>
        <w:t xml:space="preserve"> – 1928 Un </w:t>
      </w:r>
      <w:proofErr w:type="spellStart"/>
      <w:r>
        <w:rPr>
          <w:rFonts w:ascii="Times New Roman" w:eastAsia="Times New Roman" w:hAnsi="Times New Roman"/>
          <w:sz w:val="24"/>
        </w:rPr>
        <w:t>chien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andalou</w:t>
      </w:r>
      <w:proofErr w:type="spellEnd"/>
      <w:r>
        <w:rPr>
          <w:rFonts w:ascii="Times New Roman" w:eastAsia="Times New Roman" w:hAnsi="Times New Roman"/>
          <w:sz w:val="24"/>
        </w:rPr>
        <w:t xml:space="preserve"> (Un perro andaluz) – Buñuel – 1928</w:t>
      </w:r>
    </w:p>
    <w:p w:rsidR="002C1FFF" w:rsidRDefault="002C1FFF">
      <w:pPr>
        <w:spacing w:line="0" w:lineRule="atLeast"/>
        <w:ind w:left="960"/>
        <w:rPr>
          <w:rFonts w:ascii="Times New Roman" w:eastAsia="Times New Roman" w:hAnsi="Times New Roman"/>
          <w:sz w:val="24"/>
        </w:rPr>
      </w:pPr>
      <w:proofErr w:type="spellStart"/>
      <w:r>
        <w:rPr>
          <w:rFonts w:ascii="Times New Roman" w:eastAsia="Times New Roman" w:hAnsi="Times New Roman"/>
          <w:sz w:val="24"/>
        </w:rPr>
        <w:t>L'âge</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d'or</w:t>
      </w:r>
      <w:proofErr w:type="spellEnd"/>
      <w:r>
        <w:rPr>
          <w:rFonts w:ascii="Times New Roman" w:eastAsia="Times New Roman" w:hAnsi="Times New Roman"/>
          <w:sz w:val="24"/>
        </w:rPr>
        <w:t xml:space="preserve"> (La edad de oro) – Buñuel - 1930</w:t>
      </w:r>
    </w:p>
    <w:p w:rsidR="002C1FFF" w:rsidRDefault="002C1FFF">
      <w:pPr>
        <w:spacing w:line="3" w:lineRule="exact"/>
        <w:rPr>
          <w:rFonts w:ascii="Times New Roman" w:eastAsia="Times New Roman" w:hAnsi="Times New Roman"/>
        </w:rPr>
      </w:pPr>
    </w:p>
    <w:p w:rsidR="002C1FFF" w:rsidRDefault="002C1FFF">
      <w:pPr>
        <w:numPr>
          <w:ilvl w:val="0"/>
          <w:numId w:val="27"/>
        </w:numPr>
        <w:tabs>
          <w:tab w:val="left" w:pos="680"/>
        </w:tabs>
        <w:spacing w:line="0" w:lineRule="atLeast"/>
        <w:ind w:left="680" w:hanging="420"/>
        <w:rPr>
          <w:rFonts w:ascii="Times New Roman" w:eastAsia="Times New Roman" w:hAnsi="Times New Roman"/>
          <w:sz w:val="24"/>
        </w:rPr>
      </w:pPr>
      <w:r>
        <w:rPr>
          <w:rFonts w:ascii="Times New Roman" w:eastAsia="Times New Roman" w:hAnsi="Times New Roman"/>
          <w:sz w:val="24"/>
        </w:rPr>
        <w:t>Paleo-documentalismo:</w:t>
      </w:r>
    </w:p>
    <w:p w:rsidR="002C1FFF" w:rsidRDefault="002C1FFF">
      <w:pPr>
        <w:spacing w:line="41" w:lineRule="exact"/>
        <w:rPr>
          <w:rFonts w:ascii="Times New Roman" w:eastAsia="Times New Roman" w:hAnsi="Times New Roman"/>
        </w:rPr>
      </w:pPr>
    </w:p>
    <w:p w:rsidR="002C1FFF" w:rsidRPr="006E29B8" w:rsidRDefault="002C1FFF">
      <w:pPr>
        <w:spacing w:line="0" w:lineRule="atLeast"/>
        <w:ind w:left="960" w:right="2084"/>
        <w:rPr>
          <w:rFonts w:ascii="Times New Roman" w:eastAsia="Times New Roman" w:hAnsi="Times New Roman"/>
          <w:sz w:val="24"/>
          <w:lang w:val="en-CA"/>
        </w:rPr>
      </w:pPr>
      <w:proofErr w:type="spellStart"/>
      <w:r w:rsidRPr="006E29B8">
        <w:rPr>
          <w:rFonts w:ascii="Times New Roman" w:eastAsia="Times New Roman" w:hAnsi="Times New Roman"/>
          <w:sz w:val="24"/>
          <w:lang w:val="en-CA"/>
        </w:rPr>
        <w:t>Nanook</w:t>
      </w:r>
      <w:proofErr w:type="spellEnd"/>
      <w:r w:rsidRPr="006E29B8">
        <w:rPr>
          <w:rFonts w:ascii="Times New Roman" w:eastAsia="Times New Roman" w:hAnsi="Times New Roman"/>
          <w:sz w:val="24"/>
          <w:lang w:val="en-CA"/>
        </w:rPr>
        <w:t xml:space="preserve"> of The North (</w:t>
      </w:r>
      <w:proofErr w:type="spellStart"/>
      <w:r w:rsidRPr="006E29B8">
        <w:rPr>
          <w:rFonts w:ascii="Times New Roman" w:eastAsia="Times New Roman" w:hAnsi="Times New Roman"/>
          <w:sz w:val="24"/>
          <w:lang w:val="en-CA"/>
        </w:rPr>
        <w:t>Nanook</w:t>
      </w:r>
      <w:proofErr w:type="spellEnd"/>
      <w:r w:rsidRPr="006E29B8">
        <w:rPr>
          <w:rFonts w:ascii="Times New Roman" w:eastAsia="Times New Roman" w:hAnsi="Times New Roman"/>
          <w:sz w:val="24"/>
          <w:lang w:val="en-CA"/>
        </w:rPr>
        <w:t xml:space="preserve"> el </w:t>
      </w:r>
      <w:proofErr w:type="spellStart"/>
      <w:r w:rsidRPr="006E29B8">
        <w:rPr>
          <w:rFonts w:ascii="Times New Roman" w:eastAsia="Times New Roman" w:hAnsi="Times New Roman"/>
          <w:sz w:val="24"/>
          <w:lang w:val="en-CA"/>
        </w:rPr>
        <w:t>esquimal</w:t>
      </w:r>
      <w:proofErr w:type="spellEnd"/>
      <w:r w:rsidRPr="006E29B8">
        <w:rPr>
          <w:rFonts w:ascii="Times New Roman" w:eastAsia="Times New Roman" w:hAnsi="Times New Roman"/>
          <w:sz w:val="24"/>
          <w:lang w:val="en-CA"/>
        </w:rPr>
        <w:t xml:space="preserve">) – Flaherty – 1922 Shifters (Pescadores de </w:t>
      </w:r>
      <w:proofErr w:type="spellStart"/>
      <w:r w:rsidRPr="006E29B8">
        <w:rPr>
          <w:rFonts w:ascii="Times New Roman" w:eastAsia="Times New Roman" w:hAnsi="Times New Roman"/>
          <w:sz w:val="24"/>
          <w:lang w:val="en-CA"/>
        </w:rPr>
        <w:t>Arenque</w:t>
      </w:r>
      <w:proofErr w:type="spellEnd"/>
      <w:r w:rsidRPr="006E29B8">
        <w:rPr>
          <w:rFonts w:ascii="Times New Roman" w:eastAsia="Times New Roman" w:hAnsi="Times New Roman"/>
          <w:sz w:val="24"/>
          <w:lang w:val="en-CA"/>
        </w:rPr>
        <w:t>) – Grierson - 1928</w:t>
      </w:r>
    </w:p>
    <w:p w:rsidR="002C1FFF" w:rsidRDefault="002C1FFF">
      <w:pPr>
        <w:numPr>
          <w:ilvl w:val="0"/>
          <w:numId w:val="28"/>
        </w:numPr>
        <w:tabs>
          <w:tab w:val="left" w:pos="680"/>
        </w:tabs>
        <w:spacing w:line="0" w:lineRule="atLeast"/>
        <w:ind w:left="680" w:hanging="420"/>
        <w:rPr>
          <w:rFonts w:ascii="Times New Roman" w:eastAsia="Times New Roman" w:hAnsi="Times New Roman"/>
          <w:sz w:val="24"/>
        </w:rPr>
      </w:pPr>
      <w:r>
        <w:rPr>
          <w:rFonts w:ascii="Times New Roman" w:eastAsia="Times New Roman" w:hAnsi="Times New Roman"/>
          <w:sz w:val="24"/>
        </w:rPr>
        <w:t>Vanguardias soviéticas:</w:t>
      </w:r>
    </w:p>
    <w:p w:rsidR="002C1FFF" w:rsidRDefault="002C1FFF">
      <w:pPr>
        <w:spacing w:line="41" w:lineRule="exact"/>
        <w:rPr>
          <w:rFonts w:ascii="Times New Roman" w:eastAsia="Times New Roman" w:hAnsi="Times New Roman"/>
        </w:rPr>
      </w:pPr>
    </w:p>
    <w:p w:rsidR="002C1FFF" w:rsidRDefault="002C1FFF">
      <w:pPr>
        <w:spacing w:line="0" w:lineRule="atLeast"/>
        <w:ind w:left="960" w:right="1304"/>
        <w:rPr>
          <w:rFonts w:ascii="Times New Roman" w:eastAsia="Times New Roman" w:hAnsi="Times New Roman"/>
          <w:sz w:val="24"/>
        </w:rPr>
      </w:pPr>
      <w:proofErr w:type="spellStart"/>
      <w:r>
        <w:rPr>
          <w:rFonts w:ascii="Times New Roman" w:eastAsia="Times New Roman" w:hAnsi="Times New Roman"/>
          <w:sz w:val="24"/>
        </w:rPr>
        <w:t>Bronenósets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Potyomkin</w:t>
      </w:r>
      <w:proofErr w:type="spellEnd"/>
      <w:r>
        <w:rPr>
          <w:rFonts w:ascii="Times New Roman" w:eastAsia="Times New Roman" w:hAnsi="Times New Roman"/>
          <w:sz w:val="24"/>
        </w:rPr>
        <w:t xml:space="preserve"> (El acorazado </w:t>
      </w:r>
      <w:proofErr w:type="spellStart"/>
      <w:r>
        <w:rPr>
          <w:rFonts w:ascii="Times New Roman" w:eastAsia="Times New Roman" w:hAnsi="Times New Roman"/>
          <w:sz w:val="24"/>
        </w:rPr>
        <w:t>Potemkim</w:t>
      </w:r>
      <w:proofErr w:type="spellEnd"/>
      <w:r>
        <w:rPr>
          <w:rFonts w:ascii="Times New Roman" w:eastAsia="Times New Roman" w:hAnsi="Times New Roman"/>
          <w:sz w:val="24"/>
        </w:rPr>
        <w:t xml:space="preserve">) – Eisenstein – 1925 Mat (La Madre) – </w:t>
      </w:r>
      <w:proofErr w:type="spellStart"/>
      <w:r>
        <w:rPr>
          <w:rFonts w:ascii="Times New Roman" w:eastAsia="Times New Roman" w:hAnsi="Times New Roman"/>
          <w:sz w:val="24"/>
        </w:rPr>
        <w:t>Pudovkim</w:t>
      </w:r>
      <w:proofErr w:type="spellEnd"/>
      <w:r>
        <w:rPr>
          <w:rFonts w:ascii="Times New Roman" w:eastAsia="Times New Roman" w:hAnsi="Times New Roman"/>
          <w:sz w:val="24"/>
        </w:rPr>
        <w:t xml:space="preserve"> - 1926</w:t>
      </w:r>
    </w:p>
    <w:p w:rsidR="002C1FFF" w:rsidRDefault="002C1FFF">
      <w:pPr>
        <w:spacing w:line="0" w:lineRule="atLeast"/>
        <w:ind w:left="960"/>
        <w:rPr>
          <w:rFonts w:ascii="Times New Roman" w:eastAsia="Times New Roman" w:hAnsi="Times New Roman"/>
          <w:sz w:val="24"/>
        </w:rPr>
      </w:pPr>
      <w:proofErr w:type="spellStart"/>
      <w:r>
        <w:rPr>
          <w:rFonts w:ascii="Times New Roman" w:eastAsia="Times New Roman" w:hAnsi="Times New Roman"/>
          <w:sz w:val="24"/>
        </w:rPr>
        <w:t>Oktyabr</w:t>
      </w:r>
      <w:proofErr w:type="spellEnd"/>
      <w:r>
        <w:rPr>
          <w:rFonts w:ascii="Times New Roman" w:eastAsia="Times New Roman" w:hAnsi="Times New Roman"/>
          <w:sz w:val="24"/>
        </w:rPr>
        <w:t xml:space="preserve"> (</w:t>
      </w:r>
      <w:proofErr w:type="gramStart"/>
      <w:r>
        <w:rPr>
          <w:rFonts w:ascii="Times New Roman" w:eastAsia="Times New Roman" w:hAnsi="Times New Roman"/>
          <w:sz w:val="24"/>
        </w:rPr>
        <w:t>Octubre</w:t>
      </w:r>
      <w:proofErr w:type="gramEnd"/>
      <w:r>
        <w:rPr>
          <w:rFonts w:ascii="Times New Roman" w:eastAsia="Times New Roman" w:hAnsi="Times New Roman"/>
          <w:sz w:val="24"/>
        </w:rPr>
        <w:t>) – Eisenstein – 1928</w:t>
      </w:r>
    </w:p>
    <w:p w:rsidR="002C1FFF" w:rsidRDefault="002C1FFF">
      <w:pPr>
        <w:spacing w:line="2" w:lineRule="exact"/>
        <w:rPr>
          <w:rFonts w:ascii="Times New Roman" w:eastAsia="Times New Roman" w:hAnsi="Times New Roman"/>
        </w:rPr>
      </w:pPr>
    </w:p>
    <w:p w:rsidR="002C1FFF" w:rsidRDefault="002C1FFF">
      <w:pPr>
        <w:spacing w:line="0" w:lineRule="atLeast"/>
        <w:ind w:left="1020" w:right="1244"/>
        <w:rPr>
          <w:rFonts w:ascii="Times New Roman" w:eastAsia="Times New Roman" w:hAnsi="Times New Roman"/>
          <w:sz w:val="24"/>
        </w:rPr>
      </w:pPr>
      <w:proofErr w:type="spellStart"/>
      <w:r>
        <w:rPr>
          <w:rFonts w:ascii="Times New Roman" w:eastAsia="Times New Roman" w:hAnsi="Times New Roman"/>
          <w:sz w:val="24"/>
        </w:rPr>
        <w:t>Chelovek</w:t>
      </w:r>
      <w:proofErr w:type="spellEnd"/>
      <w:r>
        <w:rPr>
          <w:rFonts w:ascii="Times New Roman" w:eastAsia="Times New Roman" w:hAnsi="Times New Roman"/>
          <w:sz w:val="24"/>
        </w:rPr>
        <w:t xml:space="preserve"> s </w:t>
      </w:r>
      <w:proofErr w:type="spellStart"/>
      <w:r>
        <w:rPr>
          <w:rFonts w:ascii="Times New Roman" w:eastAsia="Times New Roman" w:hAnsi="Times New Roman"/>
          <w:sz w:val="24"/>
        </w:rPr>
        <w:t>Kinoapparátom</w:t>
      </w:r>
      <w:proofErr w:type="spellEnd"/>
      <w:r>
        <w:rPr>
          <w:rFonts w:ascii="Times New Roman" w:eastAsia="Times New Roman" w:hAnsi="Times New Roman"/>
          <w:sz w:val="24"/>
        </w:rPr>
        <w:t xml:space="preserve"> (El hombre de la cámara) – </w:t>
      </w:r>
      <w:proofErr w:type="spellStart"/>
      <w:r>
        <w:rPr>
          <w:rFonts w:ascii="Times New Roman" w:eastAsia="Times New Roman" w:hAnsi="Times New Roman"/>
          <w:sz w:val="24"/>
        </w:rPr>
        <w:t>Vertov</w:t>
      </w:r>
      <w:proofErr w:type="spellEnd"/>
      <w:r>
        <w:rPr>
          <w:rFonts w:ascii="Times New Roman" w:eastAsia="Times New Roman" w:hAnsi="Times New Roman"/>
          <w:sz w:val="24"/>
        </w:rPr>
        <w:t xml:space="preserve"> – 1929 Tri </w:t>
      </w:r>
      <w:proofErr w:type="spellStart"/>
      <w:r>
        <w:rPr>
          <w:rFonts w:ascii="Times New Roman" w:eastAsia="Times New Roman" w:hAnsi="Times New Roman"/>
          <w:sz w:val="24"/>
        </w:rPr>
        <w:t>pesni</w:t>
      </w:r>
      <w:proofErr w:type="spellEnd"/>
      <w:r>
        <w:rPr>
          <w:rFonts w:ascii="Times New Roman" w:eastAsia="Times New Roman" w:hAnsi="Times New Roman"/>
          <w:sz w:val="24"/>
        </w:rPr>
        <w:t xml:space="preserve"> o </w:t>
      </w:r>
      <w:proofErr w:type="spellStart"/>
      <w:r>
        <w:rPr>
          <w:rFonts w:ascii="Times New Roman" w:eastAsia="Times New Roman" w:hAnsi="Times New Roman"/>
          <w:sz w:val="24"/>
        </w:rPr>
        <w:t>Lénine</w:t>
      </w:r>
      <w:proofErr w:type="spellEnd"/>
      <w:r>
        <w:rPr>
          <w:rFonts w:ascii="Times New Roman" w:eastAsia="Times New Roman" w:hAnsi="Times New Roman"/>
          <w:sz w:val="24"/>
        </w:rPr>
        <w:t xml:space="preserve"> (Tres cantos a Lenin) – </w:t>
      </w:r>
      <w:proofErr w:type="spellStart"/>
      <w:r>
        <w:rPr>
          <w:rFonts w:ascii="Times New Roman" w:eastAsia="Times New Roman" w:hAnsi="Times New Roman"/>
          <w:sz w:val="24"/>
        </w:rPr>
        <w:t>Vertov</w:t>
      </w:r>
      <w:proofErr w:type="spellEnd"/>
      <w:r>
        <w:rPr>
          <w:rFonts w:ascii="Times New Roman" w:eastAsia="Times New Roman" w:hAnsi="Times New Roman"/>
          <w:sz w:val="24"/>
        </w:rPr>
        <w:t xml:space="preserve"> – 1934</w:t>
      </w:r>
    </w:p>
    <w:p w:rsidR="002C1FFF" w:rsidRDefault="002C1FFF">
      <w:pPr>
        <w:numPr>
          <w:ilvl w:val="0"/>
          <w:numId w:val="29"/>
        </w:numPr>
        <w:tabs>
          <w:tab w:val="left" w:pos="680"/>
        </w:tabs>
        <w:spacing w:line="0" w:lineRule="atLeast"/>
        <w:ind w:left="680" w:hanging="420"/>
        <w:rPr>
          <w:rFonts w:ascii="Times New Roman" w:eastAsia="Times New Roman" w:hAnsi="Times New Roman"/>
          <w:sz w:val="24"/>
        </w:rPr>
      </w:pPr>
      <w:r>
        <w:rPr>
          <w:rFonts w:ascii="Times New Roman" w:eastAsia="Times New Roman" w:hAnsi="Times New Roman"/>
          <w:sz w:val="24"/>
        </w:rPr>
        <w:t>Neorrealismo:</w:t>
      </w:r>
    </w:p>
    <w:p w:rsidR="002C1FFF" w:rsidRDefault="002C1FFF">
      <w:pPr>
        <w:spacing w:line="38" w:lineRule="exact"/>
        <w:rPr>
          <w:rFonts w:ascii="Times New Roman" w:eastAsia="Times New Roman" w:hAnsi="Times New Roman"/>
        </w:rPr>
      </w:pPr>
    </w:p>
    <w:p w:rsidR="002C1FFF" w:rsidRDefault="002C1FFF">
      <w:pPr>
        <w:spacing w:line="0" w:lineRule="atLeast"/>
        <w:ind w:left="960"/>
        <w:rPr>
          <w:rFonts w:ascii="Times New Roman" w:eastAsia="Times New Roman" w:hAnsi="Times New Roman"/>
          <w:sz w:val="24"/>
        </w:rPr>
      </w:pPr>
      <w:r>
        <w:rPr>
          <w:rFonts w:ascii="Times New Roman" w:eastAsia="Times New Roman" w:hAnsi="Times New Roman"/>
          <w:sz w:val="24"/>
        </w:rPr>
        <w:t xml:space="preserve">Roma, </w:t>
      </w:r>
      <w:proofErr w:type="spellStart"/>
      <w:r>
        <w:rPr>
          <w:rFonts w:ascii="Times New Roman" w:eastAsia="Times New Roman" w:hAnsi="Times New Roman"/>
          <w:sz w:val="24"/>
        </w:rPr>
        <w:t>città</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aperta</w:t>
      </w:r>
      <w:proofErr w:type="spellEnd"/>
      <w:r>
        <w:rPr>
          <w:rFonts w:ascii="Times New Roman" w:eastAsia="Times New Roman" w:hAnsi="Times New Roman"/>
          <w:sz w:val="24"/>
        </w:rPr>
        <w:t xml:space="preserve"> (Roma, ciudad abierta) – </w:t>
      </w:r>
      <w:proofErr w:type="spellStart"/>
      <w:r>
        <w:rPr>
          <w:rFonts w:ascii="Times New Roman" w:eastAsia="Times New Roman" w:hAnsi="Times New Roman"/>
          <w:sz w:val="24"/>
        </w:rPr>
        <w:t>Rosellini</w:t>
      </w:r>
      <w:proofErr w:type="spellEnd"/>
      <w:r>
        <w:rPr>
          <w:rFonts w:ascii="Times New Roman" w:eastAsia="Times New Roman" w:hAnsi="Times New Roman"/>
          <w:sz w:val="24"/>
        </w:rPr>
        <w:t>, 1945</w:t>
      </w:r>
    </w:p>
    <w:p w:rsidR="002C1FFF" w:rsidRDefault="002C1FFF">
      <w:pPr>
        <w:spacing w:line="0" w:lineRule="atLeast"/>
        <w:ind w:left="960"/>
        <w:rPr>
          <w:rFonts w:ascii="Times New Roman" w:eastAsia="Times New Roman" w:hAnsi="Times New Roman"/>
          <w:sz w:val="24"/>
        </w:rPr>
      </w:pPr>
      <w:proofErr w:type="spellStart"/>
      <w:r>
        <w:rPr>
          <w:rFonts w:ascii="Times New Roman" w:eastAsia="Times New Roman" w:hAnsi="Times New Roman"/>
          <w:sz w:val="24"/>
        </w:rPr>
        <w:t>Ladri</w:t>
      </w:r>
      <w:proofErr w:type="spellEnd"/>
      <w:r>
        <w:rPr>
          <w:rFonts w:ascii="Times New Roman" w:eastAsia="Times New Roman" w:hAnsi="Times New Roman"/>
          <w:sz w:val="24"/>
        </w:rPr>
        <w:t xml:space="preserve"> di </w:t>
      </w:r>
      <w:proofErr w:type="spellStart"/>
      <w:r>
        <w:rPr>
          <w:rFonts w:ascii="Times New Roman" w:eastAsia="Times New Roman" w:hAnsi="Times New Roman"/>
          <w:sz w:val="24"/>
        </w:rPr>
        <w:t>biciclette</w:t>
      </w:r>
      <w:proofErr w:type="spellEnd"/>
      <w:r>
        <w:rPr>
          <w:rFonts w:ascii="Times New Roman" w:eastAsia="Times New Roman" w:hAnsi="Times New Roman"/>
          <w:sz w:val="24"/>
        </w:rPr>
        <w:t xml:space="preserve"> (Ladrón de bicicletas) – De Sica, 1947</w:t>
      </w:r>
    </w:p>
    <w:p w:rsidR="002C1FFF" w:rsidRDefault="002C1FFF">
      <w:pPr>
        <w:spacing w:line="1" w:lineRule="exact"/>
        <w:rPr>
          <w:rFonts w:ascii="Times New Roman" w:eastAsia="Times New Roman" w:hAnsi="Times New Roman"/>
        </w:rPr>
      </w:pPr>
    </w:p>
    <w:p w:rsidR="002C1FFF" w:rsidRDefault="002C1FFF">
      <w:pPr>
        <w:spacing w:line="0" w:lineRule="atLeast"/>
        <w:ind w:left="960"/>
        <w:rPr>
          <w:rFonts w:ascii="Times New Roman" w:eastAsia="Times New Roman" w:hAnsi="Times New Roman"/>
          <w:sz w:val="24"/>
        </w:rPr>
      </w:pPr>
      <w:r>
        <w:rPr>
          <w:rFonts w:ascii="Times New Roman" w:eastAsia="Times New Roman" w:hAnsi="Times New Roman"/>
          <w:sz w:val="24"/>
        </w:rPr>
        <w:t xml:space="preserve">La </w:t>
      </w:r>
      <w:proofErr w:type="spellStart"/>
      <w:r>
        <w:rPr>
          <w:rFonts w:ascii="Times New Roman" w:eastAsia="Times New Roman" w:hAnsi="Times New Roman"/>
          <w:sz w:val="24"/>
        </w:rPr>
        <w:t>terra</w:t>
      </w:r>
      <w:proofErr w:type="spellEnd"/>
      <w:r>
        <w:rPr>
          <w:rFonts w:ascii="Times New Roman" w:eastAsia="Times New Roman" w:hAnsi="Times New Roman"/>
          <w:sz w:val="24"/>
        </w:rPr>
        <w:t xml:space="preserve"> trema (La tierra tiembla) – Visconti – 1947</w:t>
      </w:r>
    </w:p>
    <w:p w:rsidR="002C1FFF" w:rsidRDefault="002C1FFF">
      <w:pPr>
        <w:spacing w:line="0" w:lineRule="atLeast"/>
        <w:ind w:left="260"/>
        <w:rPr>
          <w:rFonts w:ascii="Times New Roman" w:eastAsia="Times New Roman" w:hAnsi="Times New Roman"/>
          <w:sz w:val="24"/>
        </w:rPr>
      </w:pPr>
      <w:r>
        <w:rPr>
          <w:rFonts w:ascii="Times New Roman" w:eastAsia="Times New Roman" w:hAnsi="Times New Roman"/>
          <w:sz w:val="24"/>
        </w:rPr>
        <w:t>10. Cine argentino:</w:t>
      </w:r>
    </w:p>
    <w:p w:rsidR="002C1FFF" w:rsidRDefault="002C1FFF">
      <w:pPr>
        <w:spacing w:line="0" w:lineRule="atLeast"/>
        <w:ind w:left="260"/>
        <w:rPr>
          <w:rFonts w:ascii="Times New Roman" w:eastAsia="Times New Roman" w:hAnsi="Times New Roman"/>
          <w:sz w:val="24"/>
        </w:rPr>
        <w:sectPr w:rsidR="002C1FFF" w:rsidSect="008940D2">
          <w:pgSz w:w="11900" w:h="16838" w:code="9"/>
          <w:pgMar w:top="1418" w:right="1418" w:bottom="1418" w:left="1440" w:header="57" w:footer="57" w:gutter="0"/>
          <w:cols w:space="0" w:equalWidth="0">
            <w:col w:w="9046"/>
          </w:cols>
          <w:vAlign w:val="both"/>
          <w:titlePg/>
          <w:docGrid w:linePitch="360"/>
        </w:sectPr>
      </w:pPr>
    </w:p>
    <w:p w:rsidR="002C1FFF" w:rsidRDefault="002C1FFF">
      <w:pPr>
        <w:spacing w:line="200" w:lineRule="exact"/>
        <w:rPr>
          <w:rFonts w:ascii="Times New Roman" w:eastAsia="Times New Roman" w:hAnsi="Times New Roman"/>
        </w:rPr>
      </w:pPr>
    </w:p>
    <w:p w:rsidR="002C1FFF" w:rsidRDefault="002C1FFF">
      <w:pPr>
        <w:spacing w:line="303" w:lineRule="exact"/>
        <w:rPr>
          <w:rFonts w:ascii="Times New Roman" w:eastAsia="Times New Roman" w:hAnsi="Times New Roman"/>
        </w:rPr>
      </w:pPr>
    </w:p>
    <w:p w:rsidR="002C1FFF" w:rsidRDefault="002C1FFF">
      <w:pPr>
        <w:spacing w:line="0" w:lineRule="atLeast"/>
        <w:ind w:left="960"/>
        <w:rPr>
          <w:rFonts w:ascii="Times New Roman" w:eastAsia="Times New Roman" w:hAnsi="Times New Roman"/>
          <w:sz w:val="24"/>
        </w:rPr>
      </w:pPr>
      <w:bookmarkStart w:id="23" w:name="page17"/>
      <w:bookmarkEnd w:id="23"/>
      <w:r>
        <w:rPr>
          <w:rFonts w:ascii="Times New Roman" w:eastAsia="Times New Roman" w:hAnsi="Times New Roman"/>
          <w:sz w:val="24"/>
        </w:rPr>
        <w:t xml:space="preserve">Pioneros: Py, </w:t>
      </w:r>
      <w:proofErr w:type="spellStart"/>
      <w:r>
        <w:rPr>
          <w:rFonts w:ascii="Times New Roman" w:eastAsia="Times New Roman" w:hAnsi="Times New Roman"/>
          <w:sz w:val="24"/>
        </w:rPr>
        <w:t>Glucksman</w:t>
      </w:r>
      <w:proofErr w:type="spellEnd"/>
      <w:r>
        <w:rPr>
          <w:rFonts w:ascii="Times New Roman" w:eastAsia="Times New Roman" w:hAnsi="Times New Roman"/>
          <w:sz w:val="24"/>
        </w:rPr>
        <w:t>, Valle, Gallo, De la Pera, Cairo, Greca.</w:t>
      </w:r>
    </w:p>
    <w:p w:rsidR="002C1FFF" w:rsidRDefault="002C1FFF">
      <w:pPr>
        <w:spacing w:line="0" w:lineRule="atLeast"/>
        <w:ind w:left="960"/>
        <w:rPr>
          <w:rFonts w:ascii="Times New Roman" w:eastAsia="Times New Roman" w:hAnsi="Times New Roman"/>
          <w:sz w:val="24"/>
        </w:rPr>
      </w:pPr>
      <w:r>
        <w:rPr>
          <w:rFonts w:ascii="Times New Roman" w:eastAsia="Times New Roman" w:hAnsi="Times New Roman"/>
          <w:sz w:val="24"/>
        </w:rPr>
        <w:t xml:space="preserve">Los tres berretines – </w:t>
      </w:r>
      <w:proofErr w:type="spellStart"/>
      <w:r>
        <w:rPr>
          <w:rFonts w:ascii="Times New Roman" w:eastAsia="Times New Roman" w:hAnsi="Times New Roman"/>
          <w:sz w:val="24"/>
        </w:rPr>
        <w:t>Susini</w:t>
      </w:r>
      <w:proofErr w:type="spellEnd"/>
      <w:r>
        <w:rPr>
          <w:rFonts w:ascii="Times New Roman" w:eastAsia="Times New Roman" w:hAnsi="Times New Roman"/>
          <w:sz w:val="24"/>
        </w:rPr>
        <w:t xml:space="preserve"> - 1933</w:t>
      </w:r>
    </w:p>
    <w:p w:rsidR="002C1FFF" w:rsidRDefault="002C1FFF">
      <w:pPr>
        <w:spacing w:line="0" w:lineRule="atLeast"/>
        <w:ind w:left="960"/>
        <w:rPr>
          <w:rFonts w:ascii="Times New Roman" w:eastAsia="Times New Roman" w:hAnsi="Times New Roman"/>
          <w:sz w:val="24"/>
        </w:rPr>
      </w:pPr>
      <w:r>
        <w:rPr>
          <w:rFonts w:ascii="Times New Roman" w:eastAsia="Times New Roman" w:hAnsi="Times New Roman"/>
          <w:sz w:val="24"/>
        </w:rPr>
        <w:t xml:space="preserve">Nobleza gaucha – </w:t>
      </w:r>
      <w:proofErr w:type="spellStart"/>
      <w:r>
        <w:rPr>
          <w:rFonts w:ascii="Times New Roman" w:eastAsia="Times New Roman" w:hAnsi="Times New Roman"/>
          <w:sz w:val="24"/>
        </w:rPr>
        <w:t>Naón</w:t>
      </w:r>
      <w:proofErr w:type="spellEnd"/>
      <w:r>
        <w:rPr>
          <w:rFonts w:ascii="Times New Roman" w:eastAsia="Times New Roman" w:hAnsi="Times New Roman"/>
          <w:sz w:val="24"/>
        </w:rPr>
        <w:t xml:space="preserve"> – 1937</w:t>
      </w:r>
    </w:p>
    <w:p w:rsidR="002C1FFF" w:rsidRDefault="002C1FFF">
      <w:pPr>
        <w:spacing w:line="1" w:lineRule="exact"/>
        <w:rPr>
          <w:rFonts w:ascii="Times New Roman" w:eastAsia="Times New Roman" w:hAnsi="Times New Roman"/>
        </w:rPr>
      </w:pPr>
    </w:p>
    <w:p w:rsidR="002C1FFF" w:rsidRDefault="002C1FFF">
      <w:pPr>
        <w:spacing w:line="0" w:lineRule="atLeast"/>
        <w:ind w:left="960"/>
        <w:rPr>
          <w:rFonts w:ascii="Times New Roman" w:eastAsia="Times New Roman" w:hAnsi="Times New Roman"/>
          <w:sz w:val="24"/>
        </w:rPr>
      </w:pPr>
      <w:r>
        <w:rPr>
          <w:rFonts w:ascii="Times New Roman" w:eastAsia="Times New Roman" w:hAnsi="Times New Roman"/>
          <w:sz w:val="24"/>
        </w:rPr>
        <w:t xml:space="preserve">Prisioneros de la tierra – </w:t>
      </w:r>
      <w:proofErr w:type="spellStart"/>
      <w:r>
        <w:rPr>
          <w:rFonts w:ascii="Times New Roman" w:eastAsia="Times New Roman" w:hAnsi="Times New Roman"/>
          <w:sz w:val="24"/>
        </w:rPr>
        <w:t>Soffici</w:t>
      </w:r>
      <w:proofErr w:type="spellEnd"/>
      <w:r>
        <w:rPr>
          <w:rFonts w:ascii="Times New Roman" w:eastAsia="Times New Roman" w:hAnsi="Times New Roman"/>
          <w:sz w:val="24"/>
        </w:rPr>
        <w:t xml:space="preserve"> – 1939</w:t>
      </w:r>
    </w:p>
    <w:p w:rsidR="002C1FFF" w:rsidRDefault="002C1FFF">
      <w:pPr>
        <w:spacing w:line="0" w:lineRule="atLeast"/>
        <w:ind w:left="960"/>
        <w:rPr>
          <w:rFonts w:ascii="Times New Roman" w:eastAsia="Times New Roman" w:hAnsi="Times New Roman"/>
          <w:sz w:val="24"/>
        </w:rPr>
      </w:pPr>
      <w:r>
        <w:rPr>
          <w:rFonts w:ascii="Times New Roman" w:eastAsia="Times New Roman" w:hAnsi="Times New Roman"/>
          <w:sz w:val="24"/>
        </w:rPr>
        <w:t xml:space="preserve">La guerra gaucha – </w:t>
      </w:r>
      <w:proofErr w:type="spellStart"/>
      <w:r>
        <w:rPr>
          <w:rFonts w:ascii="Times New Roman" w:eastAsia="Times New Roman" w:hAnsi="Times New Roman"/>
          <w:sz w:val="24"/>
        </w:rPr>
        <w:t>Demare</w:t>
      </w:r>
      <w:proofErr w:type="spellEnd"/>
      <w:r>
        <w:rPr>
          <w:rFonts w:ascii="Times New Roman" w:eastAsia="Times New Roman" w:hAnsi="Times New Roman"/>
          <w:sz w:val="24"/>
        </w:rPr>
        <w:t xml:space="preserve"> - 1942</w:t>
      </w:r>
    </w:p>
    <w:p w:rsidR="002C1FFF" w:rsidRDefault="002C1FFF">
      <w:pPr>
        <w:spacing w:line="0" w:lineRule="atLeast"/>
        <w:ind w:left="960"/>
        <w:rPr>
          <w:rFonts w:ascii="Times New Roman" w:eastAsia="Times New Roman" w:hAnsi="Times New Roman"/>
          <w:sz w:val="24"/>
        </w:rPr>
      </w:pPr>
      <w:r>
        <w:rPr>
          <w:rFonts w:ascii="Times New Roman" w:eastAsia="Times New Roman" w:hAnsi="Times New Roman"/>
          <w:sz w:val="24"/>
        </w:rPr>
        <w:t>Dios se lo pague – Amadori - 1948</w:t>
      </w:r>
    </w:p>
    <w:p w:rsidR="002C1FFF" w:rsidRDefault="002C1FFF">
      <w:pPr>
        <w:spacing w:line="0" w:lineRule="atLeast"/>
        <w:ind w:left="960"/>
        <w:rPr>
          <w:rFonts w:ascii="Times New Roman" w:eastAsia="Times New Roman" w:hAnsi="Times New Roman"/>
          <w:sz w:val="24"/>
        </w:rPr>
      </w:pPr>
      <w:r>
        <w:rPr>
          <w:rFonts w:ascii="Times New Roman" w:eastAsia="Times New Roman" w:hAnsi="Times New Roman"/>
          <w:sz w:val="24"/>
        </w:rPr>
        <w:t>Las aguas bajan turbias – Del Carril - 1952</w:t>
      </w:r>
    </w:p>
    <w:p w:rsidR="002C1FFF" w:rsidRDefault="002C1FFF">
      <w:pPr>
        <w:spacing w:line="276" w:lineRule="exact"/>
        <w:rPr>
          <w:rFonts w:ascii="Times New Roman" w:eastAsia="Times New Roman" w:hAnsi="Times New Roman"/>
        </w:rPr>
      </w:pPr>
    </w:p>
    <w:p w:rsidR="002C1FFF" w:rsidRDefault="002C1FFF">
      <w:pPr>
        <w:spacing w:line="256" w:lineRule="auto"/>
        <w:ind w:left="260" w:right="264"/>
        <w:jc w:val="both"/>
        <w:rPr>
          <w:rFonts w:ascii="Times New Roman" w:eastAsia="Times New Roman" w:hAnsi="Times New Roman"/>
          <w:sz w:val="24"/>
        </w:rPr>
      </w:pPr>
      <w:r>
        <w:rPr>
          <w:rFonts w:ascii="Times New Roman" w:eastAsia="Times New Roman" w:hAnsi="Times New Roman"/>
          <w:sz w:val="24"/>
        </w:rPr>
        <w:t>En caso de contar con una propuesta alternativa (corpus de corrientes o cines nacionales alternativos o posteriores a estos períodos), se debe consultar con tiempo al docente de prácticos. No se admitirán dichas propuestas sin previa consulta en clase.</w:t>
      </w:r>
    </w:p>
    <w:p w:rsidR="002C1FFF" w:rsidRDefault="002C1FFF">
      <w:pPr>
        <w:spacing w:line="222" w:lineRule="exact"/>
        <w:rPr>
          <w:rFonts w:ascii="Times New Roman" w:eastAsia="Times New Roman" w:hAnsi="Times New Roman"/>
        </w:rPr>
      </w:pPr>
    </w:p>
    <w:p w:rsidR="00E16FB5" w:rsidRDefault="00E16FB5" w:rsidP="007670DB">
      <w:pPr>
        <w:spacing w:line="0" w:lineRule="atLeast"/>
        <w:rPr>
          <w:rFonts w:ascii="Times New Roman" w:eastAsia="Times New Roman" w:hAnsi="Times New Roman"/>
          <w:b/>
          <w:sz w:val="19"/>
        </w:rPr>
      </w:pPr>
    </w:p>
    <w:p w:rsidR="002C1FFF" w:rsidRDefault="002C1FFF">
      <w:pPr>
        <w:spacing w:line="0" w:lineRule="atLeast"/>
        <w:ind w:left="260"/>
        <w:rPr>
          <w:rFonts w:ascii="Times New Roman" w:eastAsia="Times New Roman" w:hAnsi="Times New Roman"/>
          <w:b/>
          <w:sz w:val="24"/>
        </w:rPr>
      </w:pPr>
      <w:r>
        <w:rPr>
          <w:rFonts w:ascii="Times New Roman" w:eastAsia="Times New Roman" w:hAnsi="Times New Roman"/>
          <w:b/>
          <w:sz w:val="19"/>
        </w:rPr>
        <w:t xml:space="preserve">CONSIGNAS PARA TRABAJOS PRÁCTICOS </w:t>
      </w:r>
      <w:r>
        <w:rPr>
          <w:rFonts w:ascii="Times New Roman" w:eastAsia="Times New Roman" w:hAnsi="Times New Roman"/>
          <w:b/>
          <w:sz w:val="24"/>
        </w:rPr>
        <w:t>–</w:t>
      </w:r>
      <w:r>
        <w:rPr>
          <w:rFonts w:ascii="Times New Roman" w:eastAsia="Times New Roman" w:hAnsi="Times New Roman"/>
          <w:b/>
          <w:sz w:val="19"/>
        </w:rPr>
        <w:t xml:space="preserve"> </w:t>
      </w:r>
      <w:r w:rsidR="007670DB">
        <w:rPr>
          <w:rFonts w:ascii="Times New Roman" w:eastAsia="Times New Roman" w:hAnsi="Times New Roman"/>
          <w:b/>
          <w:sz w:val="19"/>
        </w:rPr>
        <w:t xml:space="preserve">PRIMER </w:t>
      </w:r>
      <w:r>
        <w:rPr>
          <w:rFonts w:ascii="Times New Roman" w:eastAsia="Times New Roman" w:hAnsi="Times New Roman"/>
          <w:b/>
          <w:sz w:val="19"/>
        </w:rPr>
        <w:t xml:space="preserve">SEMESTRE DE </w:t>
      </w:r>
      <w:r>
        <w:rPr>
          <w:rFonts w:ascii="Times New Roman" w:eastAsia="Times New Roman" w:hAnsi="Times New Roman"/>
          <w:b/>
          <w:sz w:val="24"/>
        </w:rPr>
        <w:t>201</w:t>
      </w:r>
      <w:r w:rsidR="007670DB">
        <w:rPr>
          <w:rFonts w:ascii="Times New Roman" w:eastAsia="Times New Roman" w:hAnsi="Times New Roman"/>
          <w:b/>
          <w:sz w:val="24"/>
        </w:rPr>
        <w:t>8</w:t>
      </w:r>
    </w:p>
    <w:p w:rsidR="008D2A0C" w:rsidRPr="008D2A0C" w:rsidRDefault="008D2A0C">
      <w:pPr>
        <w:spacing w:line="0" w:lineRule="atLeast"/>
        <w:ind w:left="260"/>
        <w:rPr>
          <w:rFonts w:ascii="Times New Roman" w:eastAsia="Times New Roman" w:hAnsi="Times New Roman"/>
          <w:sz w:val="24"/>
          <w:szCs w:val="24"/>
        </w:rPr>
      </w:pPr>
      <w:r w:rsidRPr="008D2A0C">
        <w:rPr>
          <w:rFonts w:ascii="Times New Roman" w:eastAsia="Times New Roman" w:hAnsi="Times New Roman"/>
          <w:sz w:val="24"/>
          <w:szCs w:val="24"/>
        </w:rPr>
        <w:t>(Las siguientes consignas son opcionales</w:t>
      </w:r>
      <w:r w:rsidR="007670DB">
        <w:rPr>
          <w:rFonts w:ascii="Times New Roman" w:eastAsia="Times New Roman" w:hAnsi="Times New Roman"/>
          <w:sz w:val="24"/>
          <w:szCs w:val="24"/>
        </w:rPr>
        <w:t xml:space="preserve"> entre sí</w:t>
      </w:r>
      <w:r w:rsidRPr="008D2A0C">
        <w:rPr>
          <w:rFonts w:ascii="Times New Roman" w:eastAsia="Times New Roman" w:hAnsi="Times New Roman"/>
          <w:sz w:val="24"/>
          <w:szCs w:val="24"/>
        </w:rPr>
        <w:t>)</w:t>
      </w:r>
    </w:p>
    <w:p w:rsidR="008D2A0C" w:rsidRDefault="008D2A0C">
      <w:pPr>
        <w:spacing w:line="0" w:lineRule="atLeast"/>
        <w:ind w:left="260"/>
        <w:rPr>
          <w:rFonts w:ascii="Times New Roman" w:eastAsia="Times New Roman" w:hAnsi="Times New Roman"/>
          <w:b/>
          <w:sz w:val="24"/>
        </w:rPr>
      </w:pPr>
    </w:p>
    <w:p w:rsidR="00DB060B" w:rsidRDefault="00DB060B" w:rsidP="00DB060B">
      <w:pPr>
        <w:numPr>
          <w:ilvl w:val="0"/>
          <w:numId w:val="30"/>
        </w:numPr>
        <w:tabs>
          <w:tab w:val="left" w:pos="980"/>
        </w:tabs>
        <w:spacing w:line="248" w:lineRule="auto"/>
        <w:ind w:left="620" w:right="264" w:hanging="360"/>
        <w:jc w:val="both"/>
        <w:rPr>
          <w:rFonts w:ascii="Times New Roman" w:eastAsia="Times New Roman" w:hAnsi="Times New Roman"/>
          <w:sz w:val="24"/>
        </w:rPr>
      </w:pPr>
      <w:r>
        <w:rPr>
          <w:rFonts w:ascii="Times New Roman" w:eastAsia="Times New Roman" w:hAnsi="Times New Roman"/>
          <w:sz w:val="24"/>
        </w:rPr>
        <w:t xml:space="preserve">Una reconstrucción de microhistoria de vida cuyas fuentes primarias fundamentales serán entrevistas (y observación de </w:t>
      </w:r>
      <w:r>
        <w:rPr>
          <w:rFonts w:ascii="Times New Roman" w:eastAsia="Times New Roman" w:hAnsi="Times New Roman"/>
          <w:sz w:val="24"/>
        </w:rPr>
        <w:t xml:space="preserve">fotografías y/u </w:t>
      </w:r>
      <w:r>
        <w:rPr>
          <w:rFonts w:ascii="Times New Roman" w:eastAsia="Times New Roman" w:hAnsi="Times New Roman"/>
          <w:sz w:val="24"/>
        </w:rPr>
        <w:t>objetos producto de dichas entrevistas), abordando un momento histórico de los consumos culturales y comunicacionales. El recorte temporal deberá, por lo tanto, mantenerse dentro de los límites de accesibilidad de la fuente (personas entrevistables).</w:t>
      </w:r>
    </w:p>
    <w:p w:rsidR="00DB060B" w:rsidRDefault="00DB060B" w:rsidP="00DB060B">
      <w:pPr>
        <w:spacing w:line="229" w:lineRule="exact"/>
        <w:rPr>
          <w:rFonts w:ascii="Times New Roman" w:eastAsia="Times New Roman" w:hAnsi="Times New Roman"/>
        </w:rPr>
      </w:pPr>
    </w:p>
    <w:p w:rsidR="00DB060B" w:rsidRDefault="00DB060B" w:rsidP="00DB060B">
      <w:pPr>
        <w:spacing w:line="243" w:lineRule="auto"/>
        <w:ind w:left="620" w:right="264"/>
        <w:jc w:val="both"/>
        <w:rPr>
          <w:rFonts w:ascii="Times New Roman" w:eastAsia="Times New Roman" w:hAnsi="Times New Roman"/>
          <w:sz w:val="24"/>
        </w:rPr>
      </w:pPr>
      <w:r>
        <w:rPr>
          <w:rFonts w:ascii="Times New Roman" w:eastAsia="Times New Roman" w:hAnsi="Times New Roman"/>
          <w:sz w:val="24"/>
        </w:rPr>
        <w:t>El trabajo constará de un abordaje mediante instrumentos que nos permitan contactar directamente con el sujeto cuya historia estamos reconstruyendo; estos instrumentos serán fundamentalmente la entrevista en profundidad y la observación, y estarán complementadas por otras posibles entrevistas que aborden indirectamente la historia del sujeto, por consulta a medios que sean señalados por el entrevistado o por cualquier otra observación de fuente directa o indirecta que se considere pertinente para el desarrollo del trabajo. Por otra parte, se realizará un trabajo de consulta bibliográfica que servirá para indagar el contexto histórico-mediático de lo referido por el entrevistado. Finalmente, constará de conclusiones, donde el alumno podrá interpretar los datos obtenidos a la luz de los materiales bibliográficos consultados.</w:t>
      </w:r>
    </w:p>
    <w:p w:rsidR="00DB060B" w:rsidRDefault="00DB060B" w:rsidP="00DB060B">
      <w:pPr>
        <w:spacing w:line="239" w:lineRule="exact"/>
        <w:rPr>
          <w:rFonts w:ascii="Times New Roman" w:eastAsia="Times New Roman" w:hAnsi="Times New Roman"/>
        </w:rPr>
      </w:pPr>
    </w:p>
    <w:p w:rsidR="00DB060B" w:rsidRDefault="00DB060B" w:rsidP="00DB060B">
      <w:pPr>
        <w:spacing w:line="248" w:lineRule="auto"/>
        <w:ind w:left="620" w:right="264"/>
        <w:jc w:val="both"/>
        <w:rPr>
          <w:rFonts w:ascii="Times New Roman" w:eastAsia="Times New Roman" w:hAnsi="Times New Roman"/>
          <w:sz w:val="24"/>
        </w:rPr>
      </w:pPr>
      <w:r>
        <w:rPr>
          <w:rFonts w:ascii="Times New Roman" w:eastAsia="Times New Roman" w:hAnsi="Times New Roman"/>
          <w:sz w:val="24"/>
        </w:rPr>
        <w:t xml:space="preserve">El estilo de presentación del trabajo es libre, siempre y cuando incluya los aspectos antes mencionados. La extensión del trabajo deberá ser de entre un mínimo de diez y un máximo de veinte páginas A4, el texto deberá estar escrito en Times New </w:t>
      </w:r>
      <w:proofErr w:type="spellStart"/>
      <w:r>
        <w:rPr>
          <w:rFonts w:ascii="Times New Roman" w:eastAsia="Times New Roman" w:hAnsi="Times New Roman"/>
          <w:sz w:val="24"/>
        </w:rPr>
        <w:t>Roman</w:t>
      </w:r>
      <w:proofErr w:type="spellEnd"/>
      <w:r>
        <w:rPr>
          <w:rFonts w:ascii="Times New Roman" w:eastAsia="Times New Roman" w:hAnsi="Times New Roman"/>
          <w:sz w:val="24"/>
        </w:rPr>
        <w:t>, cuerpo doce, y los márgenes serán: 3cm para el derecho, 2cm para el izquierdo, 2,5 el margen superior y 2 el margen inferior.</w:t>
      </w:r>
    </w:p>
    <w:p w:rsidR="00DB060B" w:rsidRDefault="00DB060B" w:rsidP="00DB060B">
      <w:pPr>
        <w:spacing w:line="248" w:lineRule="auto"/>
        <w:ind w:left="620" w:right="264"/>
        <w:jc w:val="both"/>
        <w:rPr>
          <w:rFonts w:ascii="Times New Roman" w:eastAsia="Times New Roman" w:hAnsi="Times New Roman"/>
          <w:sz w:val="24"/>
        </w:rPr>
      </w:pPr>
    </w:p>
    <w:p w:rsidR="00DB060B" w:rsidRDefault="00DB060B" w:rsidP="00DB060B">
      <w:pPr>
        <w:spacing w:line="231" w:lineRule="exact"/>
        <w:rPr>
          <w:rFonts w:ascii="Times New Roman" w:eastAsia="Times New Roman" w:hAnsi="Times New Roman"/>
        </w:rPr>
      </w:pPr>
    </w:p>
    <w:p w:rsidR="00DB060B" w:rsidRDefault="00DB060B" w:rsidP="00DB060B">
      <w:pPr>
        <w:numPr>
          <w:ilvl w:val="0"/>
          <w:numId w:val="31"/>
        </w:numPr>
        <w:tabs>
          <w:tab w:val="left" w:pos="980"/>
        </w:tabs>
        <w:spacing w:line="248" w:lineRule="auto"/>
        <w:ind w:left="620" w:right="264" w:hanging="360"/>
        <w:jc w:val="both"/>
        <w:rPr>
          <w:rFonts w:ascii="Times New Roman" w:eastAsia="Times New Roman" w:hAnsi="Times New Roman"/>
          <w:sz w:val="24"/>
        </w:rPr>
      </w:pPr>
      <w:r>
        <w:rPr>
          <w:rFonts w:ascii="Times New Roman" w:eastAsia="Times New Roman" w:hAnsi="Times New Roman"/>
          <w:sz w:val="24"/>
        </w:rPr>
        <w:t>Una monografía relativa a un medio en particular o a un momento particular de los medios, utilizando como fuentes primarias el corpus accesible de ejemplares y/o grabaciones. Se excluyen de esta modalidad las monografías teóricas o basadas en fuentes bibliográficas exclusivamente, así como los análisis focalizados en aspectos no históricos de los medios.</w:t>
      </w:r>
    </w:p>
    <w:p w:rsidR="00DB060B" w:rsidRDefault="00DB060B" w:rsidP="00DB060B">
      <w:pPr>
        <w:spacing w:line="230" w:lineRule="exact"/>
        <w:rPr>
          <w:rFonts w:ascii="Times New Roman" w:eastAsia="Times New Roman" w:hAnsi="Times New Roman"/>
          <w:sz w:val="24"/>
        </w:rPr>
      </w:pPr>
    </w:p>
    <w:p w:rsidR="00DB060B" w:rsidRDefault="00DB060B" w:rsidP="00DB060B">
      <w:pPr>
        <w:spacing w:line="250" w:lineRule="auto"/>
        <w:ind w:left="600" w:right="244"/>
        <w:jc w:val="both"/>
        <w:rPr>
          <w:rFonts w:ascii="Times New Roman" w:eastAsia="Times New Roman" w:hAnsi="Times New Roman"/>
          <w:sz w:val="24"/>
        </w:rPr>
      </w:pPr>
      <w:r>
        <w:rPr>
          <w:rFonts w:ascii="Times New Roman" w:eastAsia="Times New Roman" w:hAnsi="Times New Roman"/>
          <w:sz w:val="24"/>
        </w:rPr>
        <w:t xml:space="preserve">El trabajo constará de tres partes: una descripción analítica del corpus abordado, un marco referencial, donde se reconstruirá el contexto histórico-mediático del material </w:t>
      </w:r>
      <w:r>
        <w:rPr>
          <w:rFonts w:ascii="Times New Roman" w:eastAsia="Times New Roman" w:hAnsi="Times New Roman"/>
          <w:sz w:val="24"/>
        </w:rPr>
        <w:lastRenderedPageBreak/>
        <w:t>analizado y por último las conclusiones, donde el alumno interpretará el material a la luz de la bibliografía.</w:t>
      </w:r>
    </w:p>
    <w:p w:rsidR="00DB060B" w:rsidRDefault="00DB060B" w:rsidP="00DB060B">
      <w:pPr>
        <w:spacing w:line="228" w:lineRule="exact"/>
        <w:rPr>
          <w:rFonts w:ascii="Times New Roman" w:eastAsia="Times New Roman" w:hAnsi="Times New Roman"/>
          <w:sz w:val="24"/>
        </w:rPr>
      </w:pPr>
    </w:p>
    <w:p w:rsidR="00DB060B" w:rsidRPr="00C23215" w:rsidRDefault="00DB060B" w:rsidP="00DB060B">
      <w:pPr>
        <w:spacing w:line="248" w:lineRule="auto"/>
        <w:ind w:left="620" w:right="264"/>
        <w:jc w:val="both"/>
        <w:rPr>
          <w:rFonts w:ascii="Times New Roman" w:eastAsia="Times New Roman" w:hAnsi="Times New Roman"/>
          <w:sz w:val="24"/>
        </w:rPr>
      </w:pPr>
      <w:r>
        <w:rPr>
          <w:rFonts w:ascii="Times New Roman" w:eastAsia="Times New Roman" w:hAnsi="Times New Roman"/>
          <w:sz w:val="24"/>
        </w:rPr>
        <w:t xml:space="preserve">El estilo de presentación del trabajo es libre, siempre y cuando incluya los aspectos antes mencionados. La extensión del trabajo deberá ser de entre un mínimo de diez y un máximo de veinte páginas A4, el texto deberá estar escrito en </w:t>
      </w:r>
      <w:r w:rsidRPr="00C23215">
        <w:rPr>
          <w:rFonts w:ascii="Times New Roman" w:eastAsia="Times New Roman" w:hAnsi="Times New Roman"/>
          <w:i/>
          <w:sz w:val="24"/>
        </w:rPr>
        <w:t xml:space="preserve">Times New </w:t>
      </w:r>
      <w:proofErr w:type="spellStart"/>
      <w:r w:rsidRPr="00C23215">
        <w:rPr>
          <w:rFonts w:ascii="Times New Roman" w:eastAsia="Times New Roman" w:hAnsi="Times New Roman"/>
          <w:i/>
          <w:sz w:val="24"/>
        </w:rPr>
        <w:t>Roman</w:t>
      </w:r>
      <w:proofErr w:type="spellEnd"/>
      <w:r>
        <w:rPr>
          <w:rFonts w:ascii="Times New Roman" w:eastAsia="Times New Roman" w:hAnsi="Times New Roman"/>
          <w:sz w:val="24"/>
        </w:rPr>
        <w:t xml:space="preserve">, cuerpo doce, y los márgenes serán: 3cm para el derecho, 2cm para el </w:t>
      </w:r>
      <w:r w:rsidRPr="00C23215">
        <w:rPr>
          <w:rFonts w:ascii="Times New Roman" w:eastAsia="Times New Roman" w:hAnsi="Times New Roman"/>
          <w:sz w:val="24"/>
        </w:rPr>
        <w:t>izquierdo, 2,5 el margen superior y 2 el margen inferior.</w:t>
      </w:r>
    </w:p>
    <w:p w:rsidR="00DB060B" w:rsidRPr="00C23215" w:rsidRDefault="00DB060B" w:rsidP="00C23215">
      <w:pPr>
        <w:spacing w:line="230" w:lineRule="exact"/>
        <w:jc w:val="both"/>
        <w:rPr>
          <w:rFonts w:ascii="Times New Roman" w:eastAsia="Times New Roman" w:hAnsi="Times New Roman"/>
          <w:sz w:val="24"/>
        </w:rPr>
      </w:pPr>
    </w:p>
    <w:p w:rsidR="00DB060B" w:rsidRPr="003A48A5" w:rsidRDefault="00DB060B" w:rsidP="00C23215">
      <w:pPr>
        <w:numPr>
          <w:ilvl w:val="0"/>
          <w:numId w:val="31"/>
        </w:numPr>
        <w:tabs>
          <w:tab w:val="left" w:pos="980"/>
        </w:tabs>
        <w:spacing w:line="0" w:lineRule="atLeast"/>
        <w:ind w:left="620" w:right="264" w:hanging="360"/>
        <w:jc w:val="both"/>
        <w:rPr>
          <w:rFonts w:ascii="Times New Roman" w:eastAsia="Times New Roman" w:hAnsi="Times New Roman"/>
          <w:b/>
          <w:sz w:val="24"/>
        </w:rPr>
      </w:pPr>
      <w:r w:rsidRPr="00C23215">
        <w:rPr>
          <w:rFonts w:ascii="Times New Roman" w:eastAsia="Times New Roman" w:hAnsi="Times New Roman"/>
          <w:sz w:val="24"/>
        </w:rPr>
        <w:t>Análisis</w:t>
      </w:r>
      <w:r w:rsidRPr="003A48A5">
        <w:rPr>
          <w:rFonts w:ascii="Times New Roman" w:eastAsia="Times New Roman" w:hAnsi="Times New Roman"/>
          <w:sz w:val="24"/>
        </w:rPr>
        <w:t xml:space="preserve"> de un film</w:t>
      </w:r>
      <w:r w:rsidR="00C23215">
        <w:rPr>
          <w:rFonts w:ascii="Times New Roman" w:eastAsia="Times New Roman" w:hAnsi="Times New Roman"/>
          <w:sz w:val="24"/>
        </w:rPr>
        <w:t>e</w:t>
      </w:r>
      <w:r w:rsidRPr="003A48A5">
        <w:rPr>
          <w:rFonts w:ascii="Times New Roman" w:eastAsia="Times New Roman" w:hAnsi="Times New Roman"/>
          <w:sz w:val="24"/>
        </w:rPr>
        <w:t xml:space="preserve"> argentino de al menos dos décadas de antigüedad, en el cual se aborde: el contexto histórico-mediático de dicho </w:t>
      </w:r>
      <w:proofErr w:type="gramStart"/>
      <w:r w:rsidRPr="003A48A5">
        <w:rPr>
          <w:rFonts w:ascii="Times New Roman" w:eastAsia="Times New Roman" w:hAnsi="Times New Roman"/>
          <w:sz w:val="24"/>
        </w:rPr>
        <w:t>film</w:t>
      </w:r>
      <w:proofErr w:type="gramEnd"/>
      <w:r w:rsidRPr="003A48A5">
        <w:rPr>
          <w:rFonts w:ascii="Times New Roman" w:eastAsia="Times New Roman" w:hAnsi="Times New Roman"/>
          <w:sz w:val="24"/>
        </w:rPr>
        <w:t xml:space="preserve">, describiendo las condiciones de producción en las que se realizó la pieza audiovisual, tanto en su contexto tecnológico, la estructura del medio, los determinantes de género como el contexto histórico en el cual se concibió. Así mismo deberá describirse el universo mediático construido en la película, así como las referencias ficticias o históricas que se hagan en el </w:t>
      </w:r>
      <w:proofErr w:type="gramStart"/>
      <w:r w:rsidRPr="003A48A5">
        <w:rPr>
          <w:rFonts w:ascii="Times New Roman" w:eastAsia="Times New Roman" w:hAnsi="Times New Roman"/>
          <w:sz w:val="24"/>
        </w:rPr>
        <w:t>film</w:t>
      </w:r>
      <w:proofErr w:type="gramEnd"/>
      <w:r w:rsidRPr="003A48A5">
        <w:rPr>
          <w:rFonts w:ascii="Times New Roman" w:eastAsia="Times New Roman" w:hAnsi="Times New Roman"/>
          <w:sz w:val="24"/>
        </w:rPr>
        <w:t xml:space="preserve"> en relación con los medios y la comunicación.</w:t>
      </w:r>
      <w:r w:rsidRPr="003A48A5">
        <w:rPr>
          <w:rFonts w:ascii="Times New Roman" w:eastAsia="Times New Roman" w:hAnsi="Times New Roman"/>
          <w:sz w:val="24"/>
        </w:rPr>
        <w:br/>
      </w:r>
      <w:r w:rsidRPr="003A48A5">
        <w:rPr>
          <w:rFonts w:ascii="Times New Roman" w:eastAsia="Times New Roman" w:hAnsi="Times New Roman"/>
          <w:sz w:val="24"/>
        </w:rPr>
        <w:br/>
        <w:t>El listado de películas será proporcionado por los docentes a cargo del práctico, así como la bibliografía complementaria que sea necesaria para abordar el análisis.</w:t>
      </w:r>
      <w:r>
        <w:rPr>
          <w:rFonts w:ascii="Times New Roman" w:eastAsia="Times New Roman" w:hAnsi="Times New Roman"/>
          <w:sz w:val="24"/>
        </w:rPr>
        <w:t xml:space="preserve"> Hay un catálogo de clásicos del cine argentino en la plataforma </w:t>
      </w:r>
      <w:hyperlink r:id="rId17" w:history="1">
        <w:r w:rsidRPr="00FC1E53">
          <w:rPr>
            <w:rStyle w:val="Hipervnculo"/>
            <w:rFonts w:ascii="Times New Roman" w:eastAsia="Times New Roman" w:hAnsi="Times New Roman"/>
            <w:sz w:val="24"/>
          </w:rPr>
          <w:t>www.play.cine.ar</w:t>
        </w:r>
      </w:hyperlink>
      <w:r>
        <w:rPr>
          <w:rFonts w:ascii="Times New Roman" w:eastAsia="Times New Roman" w:hAnsi="Times New Roman"/>
          <w:sz w:val="24"/>
        </w:rPr>
        <w:t xml:space="preserve">  </w:t>
      </w:r>
      <w:r w:rsidRPr="003A48A5">
        <w:rPr>
          <w:rFonts w:ascii="Times New Roman" w:eastAsia="Times New Roman" w:hAnsi="Times New Roman"/>
          <w:sz w:val="24"/>
        </w:rPr>
        <w:t xml:space="preserve"> </w:t>
      </w:r>
      <w:r w:rsidRPr="003A48A5">
        <w:rPr>
          <w:rFonts w:ascii="Times New Roman" w:eastAsia="Times New Roman" w:hAnsi="Times New Roman"/>
          <w:sz w:val="24"/>
        </w:rPr>
        <w:br/>
      </w:r>
      <w:r w:rsidRPr="003A48A5">
        <w:rPr>
          <w:rFonts w:ascii="Times New Roman" w:eastAsia="Times New Roman" w:hAnsi="Times New Roman"/>
          <w:sz w:val="24"/>
        </w:rPr>
        <w:br/>
        <w:t xml:space="preserve">El estilo de presentación del trabajo es libre, siempre y cuando incluya los aspectos antes mencionados. La extensión del trabajo deberá ser de entre un mínimo de diez y un máximo de veinte páginas A4, el texto deberá estar escrito en Times New </w:t>
      </w:r>
      <w:proofErr w:type="spellStart"/>
      <w:r w:rsidRPr="003A48A5">
        <w:rPr>
          <w:rFonts w:ascii="Times New Roman" w:eastAsia="Times New Roman" w:hAnsi="Times New Roman"/>
          <w:sz w:val="24"/>
        </w:rPr>
        <w:t>Roman</w:t>
      </w:r>
      <w:proofErr w:type="spellEnd"/>
      <w:r w:rsidRPr="003A48A5">
        <w:rPr>
          <w:rFonts w:ascii="Times New Roman" w:eastAsia="Times New Roman" w:hAnsi="Times New Roman"/>
          <w:sz w:val="24"/>
        </w:rPr>
        <w:t>, cuerpo doce, y los márgenes serán: 3cm para el derecho, 2cm para el izquierdo, 2,5 el margen superior y 2 el margen inferior. Deberá anexarse la ficha técnica de la película.</w:t>
      </w:r>
      <w:r>
        <w:rPr>
          <w:rFonts w:ascii="Times New Roman" w:eastAsia="Times New Roman" w:hAnsi="Times New Roman"/>
          <w:sz w:val="24"/>
        </w:rPr>
        <w:br/>
      </w:r>
      <w:r>
        <w:rPr>
          <w:rFonts w:ascii="Times New Roman" w:eastAsia="Times New Roman" w:hAnsi="Times New Roman"/>
          <w:sz w:val="24"/>
        </w:rPr>
        <w:br/>
      </w:r>
      <w:r>
        <w:rPr>
          <w:rFonts w:ascii="Times New Roman" w:eastAsia="Times New Roman" w:hAnsi="Times New Roman"/>
          <w:sz w:val="24"/>
        </w:rPr>
        <w:br/>
      </w:r>
      <w:r w:rsidRPr="003A48A5">
        <w:rPr>
          <w:rFonts w:ascii="Times New Roman" w:eastAsia="Times New Roman" w:hAnsi="Times New Roman"/>
          <w:b/>
          <w:sz w:val="24"/>
        </w:rPr>
        <w:t>Posibilidad de presentar trabajos en formatos y alternativos</w:t>
      </w:r>
      <w:r>
        <w:rPr>
          <w:rFonts w:ascii="Times New Roman" w:eastAsia="Times New Roman" w:hAnsi="Times New Roman"/>
          <w:b/>
          <w:sz w:val="24"/>
        </w:rPr>
        <w:t xml:space="preserve"> </w:t>
      </w:r>
      <w:r w:rsidRPr="003A48A5">
        <w:rPr>
          <w:rFonts w:ascii="Times New Roman" w:eastAsia="Times New Roman" w:hAnsi="Times New Roman"/>
          <w:b/>
          <w:sz w:val="24"/>
        </w:rPr>
        <w:t xml:space="preserve"> </w:t>
      </w:r>
      <w:r w:rsidRPr="003A48A5">
        <w:rPr>
          <w:rFonts w:ascii="Times New Roman" w:eastAsia="Times New Roman" w:hAnsi="Times New Roman"/>
          <w:b/>
          <w:sz w:val="24"/>
        </w:rPr>
        <w:br/>
      </w:r>
      <w:r w:rsidRPr="003A48A5">
        <w:rPr>
          <w:rFonts w:ascii="Times New Roman" w:eastAsia="Times New Roman" w:hAnsi="Times New Roman"/>
          <w:b/>
          <w:sz w:val="24"/>
        </w:rPr>
        <w:br/>
      </w:r>
      <w:r w:rsidRPr="003A48A5">
        <w:rPr>
          <w:rFonts w:ascii="Times New Roman" w:eastAsia="Times New Roman" w:hAnsi="Times New Roman"/>
          <w:sz w:val="24"/>
        </w:rPr>
        <w:t xml:space="preserve">Previa consulta con el docente de prácticos para la evaluación de su propuesta, viabilidad y originalidad, los trabajos finales podrán ser presentados en formatos alternativos (radial, audiovisual, multimedial, </w:t>
      </w:r>
      <w:proofErr w:type="spellStart"/>
      <w:r w:rsidRPr="003A48A5">
        <w:rPr>
          <w:rFonts w:ascii="Times New Roman" w:eastAsia="Times New Roman" w:hAnsi="Times New Roman"/>
          <w:sz w:val="24"/>
        </w:rPr>
        <w:t>fotodocumental</w:t>
      </w:r>
      <w:proofErr w:type="spellEnd"/>
      <w:r w:rsidRPr="003A48A5">
        <w:rPr>
          <w:rFonts w:ascii="Times New Roman" w:eastAsia="Times New Roman" w:hAnsi="Times New Roman"/>
          <w:sz w:val="24"/>
        </w:rPr>
        <w:t>), quienes darán las indicaciones de extensión y formalidades de presentación acordes al formato.</w:t>
      </w:r>
      <w:r w:rsidRPr="003A48A5">
        <w:rPr>
          <w:rFonts w:ascii="Times New Roman" w:eastAsia="Times New Roman" w:hAnsi="Times New Roman"/>
          <w:b/>
          <w:sz w:val="24"/>
        </w:rPr>
        <w:br/>
      </w:r>
      <w:r w:rsidRPr="003A48A5">
        <w:rPr>
          <w:rFonts w:ascii="Times New Roman" w:eastAsia="Times New Roman" w:hAnsi="Times New Roman"/>
          <w:b/>
          <w:sz w:val="24"/>
        </w:rPr>
        <w:br/>
        <w:t>Utilización de fuentes biblio-hemerográficas</w:t>
      </w:r>
      <w:r w:rsidRPr="003A48A5">
        <w:rPr>
          <w:rFonts w:ascii="Times New Roman" w:eastAsia="Times New Roman" w:hAnsi="Times New Roman"/>
          <w:b/>
          <w:sz w:val="24"/>
        </w:rPr>
        <w:br/>
      </w:r>
      <w:r w:rsidRPr="003A48A5">
        <w:rPr>
          <w:rFonts w:ascii="Times New Roman" w:eastAsia="Times New Roman" w:hAnsi="Times New Roman"/>
          <w:b/>
          <w:sz w:val="24"/>
        </w:rPr>
        <w:br/>
      </w:r>
      <w:r w:rsidRPr="003A48A5">
        <w:rPr>
          <w:rFonts w:ascii="Times New Roman" w:eastAsia="Times New Roman" w:hAnsi="Times New Roman"/>
          <w:sz w:val="24"/>
        </w:rPr>
        <w:t>En todos los casos, es imprescindible la utilización de fuentes secundarias que permitan la reconstrucción histórico-contextual de la micro-historia, del cuerpo fotográfico, del film o del medio estudiado, según el caso. Es obligatorio incluir en la bibliografía utilizada todos aquellos textos de la materia que se vinculen con el objeto abordado, y es altamente recomendable profundizar ese listado con bibliografía específica del tema y que no figure en el programa.</w:t>
      </w:r>
    </w:p>
    <w:bookmarkEnd w:id="1"/>
    <w:p w:rsidR="008D2A0C" w:rsidRDefault="008D2A0C">
      <w:pPr>
        <w:spacing w:line="0" w:lineRule="atLeast"/>
        <w:ind w:left="260"/>
        <w:rPr>
          <w:rFonts w:ascii="Times New Roman" w:eastAsia="Times New Roman" w:hAnsi="Times New Roman"/>
          <w:b/>
          <w:sz w:val="24"/>
        </w:rPr>
      </w:pPr>
    </w:p>
    <w:sectPr w:rsidR="008D2A0C" w:rsidSect="008940D2">
      <w:pgSz w:w="11900" w:h="16838" w:code="9"/>
      <w:pgMar w:top="1418" w:right="1418" w:bottom="1418" w:left="1440" w:header="57" w:footer="57" w:gutter="0"/>
      <w:cols w:space="0" w:equalWidth="0">
        <w:col w:w="9046"/>
      </w:cols>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E41" w:rsidRDefault="00336E41" w:rsidP="00A55F42">
      <w:r>
        <w:separator/>
      </w:r>
    </w:p>
  </w:endnote>
  <w:endnote w:type="continuationSeparator" w:id="0">
    <w:p w:rsidR="00336E41" w:rsidRDefault="00336E41" w:rsidP="00A5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ewsGothicBT-BoldCondensed">
    <w:altName w:val="Cambria"/>
    <w:panose1 w:val="00000000000000000000"/>
    <w:charset w:val="00"/>
    <w:family w:val="roman"/>
    <w:notTrueType/>
    <w:pitch w:val="default"/>
  </w:font>
  <w:font w:name="NewsGothicBT-RomanCondensed">
    <w:altName w:val="Cambria"/>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2F1" w:rsidRDefault="009A22F1">
    <w:pPr>
      <w:pStyle w:val="Piedepgina"/>
      <w:jc w:val="right"/>
    </w:pPr>
    <w:r>
      <w:fldChar w:fldCharType="begin"/>
    </w:r>
    <w:r>
      <w:instrText>PAGE   \* MERGEFORMAT</w:instrText>
    </w:r>
    <w:r>
      <w:fldChar w:fldCharType="separate"/>
    </w:r>
    <w:r w:rsidR="006D5074" w:rsidRPr="006D5074">
      <w:rPr>
        <w:noProof/>
        <w:lang w:val="es-ES"/>
      </w:rPr>
      <w:t>19</w:t>
    </w:r>
    <w:r>
      <w:fldChar w:fldCharType="end"/>
    </w:r>
  </w:p>
  <w:p w:rsidR="009A22F1" w:rsidRDefault="009A22F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2F1" w:rsidRDefault="009A22F1">
    <w:pPr>
      <w:pStyle w:val="Piedepgina"/>
      <w:jc w:val="right"/>
    </w:pPr>
    <w:r>
      <w:fldChar w:fldCharType="begin"/>
    </w:r>
    <w:r>
      <w:instrText>PAGE   \* MERGEFORMAT</w:instrText>
    </w:r>
    <w:r>
      <w:fldChar w:fldCharType="separate"/>
    </w:r>
    <w:r w:rsidR="006D5074" w:rsidRPr="006D5074">
      <w:rPr>
        <w:noProof/>
        <w:lang w:val="es-ES"/>
      </w:rPr>
      <w:t>17</w:t>
    </w:r>
    <w:r>
      <w:fldChar w:fldCharType="end"/>
    </w:r>
  </w:p>
  <w:p w:rsidR="009A22F1" w:rsidRDefault="009A22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E41" w:rsidRDefault="00336E41" w:rsidP="00A55F42">
      <w:r>
        <w:separator/>
      </w:r>
    </w:p>
  </w:footnote>
  <w:footnote w:type="continuationSeparator" w:id="0">
    <w:p w:rsidR="00336E41" w:rsidRDefault="00336E41" w:rsidP="00A55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E6AFB66"/>
    <w:lvl w:ilvl="0" w:tplc="F4002B7E">
      <w:start w:val="1"/>
      <w:numFmt w:val="decimal"/>
      <w:lvlText w:val="%1."/>
      <w:lvlJc w:val="left"/>
    </w:lvl>
    <w:lvl w:ilvl="1" w:tplc="DC949A5C">
      <w:start w:val="1"/>
      <w:numFmt w:val="bullet"/>
      <w:lvlText w:val=""/>
      <w:lvlJc w:val="left"/>
    </w:lvl>
    <w:lvl w:ilvl="2" w:tplc="2DA470FA">
      <w:start w:val="1"/>
      <w:numFmt w:val="bullet"/>
      <w:lvlText w:val=""/>
      <w:lvlJc w:val="left"/>
    </w:lvl>
    <w:lvl w:ilvl="3" w:tplc="C1FEB316">
      <w:start w:val="1"/>
      <w:numFmt w:val="bullet"/>
      <w:lvlText w:val=""/>
      <w:lvlJc w:val="left"/>
    </w:lvl>
    <w:lvl w:ilvl="4" w:tplc="F20E9CA4">
      <w:start w:val="1"/>
      <w:numFmt w:val="bullet"/>
      <w:lvlText w:val=""/>
      <w:lvlJc w:val="left"/>
    </w:lvl>
    <w:lvl w:ilvl="5" w:tplc="CC402C24">
      <w:start w:val="1"/>
      <w:numFmt w:val="bullet"/>
      <w:lvlText w:val=""/>
      <w:lvlJc w:val="left"/>
    </w:lvl>
    <w:lvl w:ilvl="6" w:tplc="B282AEE0">
      <w:start w:val="1"/>
      <w:numFmt w:val="bullet"/>
      <w:lvlText w:val=""/>
      <w:lvlJc w:val="left"/>
    </w:lvl>
    <w:lvl w:ilvl="7" w:tplc="467EB02C">
      <w:start w:val="1"/>
      <w:numFmt w:val="bullet"/>
      <w:lvlText w:val=""/>
      <w:lvlJc w:val="left"/>
    </w:lvl>
    <w:lvl w:ilvl="8" w:tplc="0B8086B6">
      <w:start w:val="1"/>
      <w:numFmt w:val="bullet"/>
      <w:lvlText w:val=""/>
      <w:lvlJc w:val="left"/>
    </w:lvl>
  </w:abstractNum>
  <w:abstractNum w:abstractNumId="1" w15:restartNumberingAfterBreak="0">
    <w:nsid w:val="00000002"/>
    <w:multiLevelType w:val="hybridMultilevel"/>
    <w:tmpl w:val="25E45D32"/>
    <w:lvl w:ilvl="0" w:tplc="E17E3680">
      <w:start w:val="1"/>
      <w:numFmt w:val="bullet"/>
      <w:lvlText w:val=""/>
      <w:lvlJc w:val="left"/>
    </w:lvl>
    <w:lvl w:ilvl="1" w:tplc="52C26A96">
      <w:start w:val="1"/>
      <w:numFmt w:val="bullet"/>
      <w:lvlText w:val=""/>
      <w:lvlJc w:val="left"/>
    </w:lvl>
    <w:lvl w:ilvl="2" w:tplc="52E6AB5A">
      <w:start w:val="1"/>
      <w:numFmt w:val="bullet"/>
      <w:lvlText w:val=""/>
      <w:lvlJc w:val="left"/>
    </w:lvl>
    <w:lvl w:ilvl="3" w:tplc="083650C8">
      <w:start w:val="1"/>
      <w:numFmt w:val="bullet"/>
      <w:lvlText w:val=""/>
      <w:lvlJc w:val="left"/>
    </w:lvl>
    <w:lvl w:ilvl="4" w:tplc="610688C8">
      <w:start w:val="1"/>
      <w:numFmt w:val="bullet"/>
      <w:lvlText w:val=""/>
      <w:lvlJc w:val="left"/>
    </w:lvl>
    <w:lvl w:ilvl="5" w:tplc="E984F57C">
      <w:start w:val="1"/>
      <w:numFmt w:val="bullet"/>
      <w:lvlText w:val=""/>
      <w:lvlJc w:val="left"/>
    </w:lvl>
    <w:lvl w:ilvl="6" w:tplc="557A9304">
      <w:start w:val="1"/>
      <w:numFmt w:val="bullet"/>
      <w:lvlText w:val=""/>
      <w:lvlJc w:val="left"/>
    </w:lvl>
    <w:lvl w:ilvl="7" w:tplc="7C1E1376">
      <w:start w:val="1"/>
      <w:numFmt w:val="bullet"/>
      <w:lvlText w:val=""/>
      <w:lvlJc w:val="left"/>
    </w:lvl>
    <w:lvl w:ilvl="8" w:tplc="FB908C0E">
      <w:start w:val="1"/>
      <w:numFmt w:val="bullet"/>
      <w:lvlText w:val=""/>
      <w:lvlJc w:val="left"/>
    </w:lvl>
  </w:abstractNum>
  <w:abstractNum w:abstractNumId="2" w15:restartNumberingAfterBreak="0">
    <w:nsid w:val="00000003"/>
    <w:multiLevelType w:val="hybridMultilevel"/>
    <w:tmpl w:val="519B500C"/>
    <w:lvl w:ilvl="0" w:tplc="46604A3E">
      <w:start w:val="1"/>
      <w:numFmt w:val="bullet"/>
      <w:lvlText w:val=""/>
      <w:lvlJc w:val="left"/>
    </w:lvl>
    <w:lvl w:ilvl="1" w:tplc="85E4F50A">
      <w:start w:val="1"/>
      <w:numFmt w:val="bullet"/>
      <w:lvlText w:val=""/>
      <w:lvlJc w:val="left"/>
    </w:lvl>
    <w:lvl w:ilvl="2" w:tplc="0068E16A">
      <w:start w:val="1"/>
      <w:numFmt w:val="bullet"/>
      <w:lvlText w:val=""/>
      <w:lvlJc w:val="left"/>
    </w:lvl>
    <w:lvl w:ilvl="3" w:tplc="5B508FCC">
      <w:start w:val="1"/>
      <w:numFmt w:val="bullet"/>
      <w:lvlText w:val=""/>
      <w:lvlJc w:val="left"/>
    </w:lvl>
    <w:lvl w:ilvl="4" w:tplc="10A85796">
      <w:start w:val="1"/>
      <w:numFmt w:val="bullet"/>
      <w:lvlText w:val=""/>
      <w:lvlJc w:val="left"/>
    </w:lvl>
    <w:lvl w:ilvl="5" w:tplc="A830ABD0">
      <w:start w:val="1"/>
      <w:numFmt w:val="bullet"/>
      <w:lvlText w:val=""/>
      <w:lvlJc w:val="left"/>
    </w:lvl>
    <w:lvl w:ilvl="6" w:tplc="D7C404A8">
      <w:start w:val="1"/>
      <w:numFmt w:val="bullet"/>
      <w:lvlText w:val=""/>
      <w:lvlJc w:val="left"/>
    </w:lvl>
    <w:lvl w:ilvl="7" w:tplc="0E40340A">
      <w:start w:val="1"/>
      <w:numFmt w:val="bullet"/>
      <w:lvlText w:val=""/>
      <w:lvlJc w:val="left"/>
    </w:lvl>
    <w:lvl w:ilvl="8" w:tplc="CBA86542">
      <w:start w:val="1"/>
      <w:numFmt w:val="bullet"/>
      <w:lvlText w:val=""/>
      <w:lvlJc w:val="left"/>
    </w:lvl>
  </w:abstractNum>
  <w:abstractNum w:abstractNumId="3" w15:restartNumberingAfterBreak="0">
    <w:nsid w:val="00000004"/>
    <w:multiLevelType w:val="hybridMultilevel"/>
    <w:tmpl w:val="431BD7B6"/>
    <w:lvl w:ilvl="0" w:tplc="89C6D828">
      <w:start w:val="1"/>
      <w:numFmt w:val="bullet"/>
      <w:lvlText w:val=""/>
      <w:lvlJc w:val="left"/>
    </w:lvl>
    <w:lvl w:ilvl="1" w:tplc="FA4AB338">
      <w:start w:val="1"/>
      <w:numFmt w:val="bullet"/>
      <w:lvlText w:val=""/>
      <w:lvlJc w:val="left"/>
    </w:lvl>
    <w:lvl w:ilvl="2" w:tplc="F8847F18">
      <w:start w:val="1"/>
      <w:numFmt w:val="bullet"/>
      <w:lvlText w:val=""/>
      <w:lvlJc w:val="left"/>
    </w:lvl>
    <w:lvl w:ilvl="3" w:tplc="542CB362">
      <w:start w:val="1"/>
      <w:numFmt w:val="bullet"/>
      <w:lvlText w:val=""/>
      <w:lvlJc w:val="left"/>
    </w:lvl>
    <w:lvl w:ilvl="4" w:tplc="2F60BABA">
      <w:start w:val="1"/>
      <w:numFmt w:val="bullet"/>
      <w:lvlText w:val=""/>
      <w:lvlJc w:val="left"/>
    </w:lvl>
    <w:lvl w:ilvl="5" w:tplc="1212B8D8">
      <w:start w:val="1"/>
      <w:numFmt w:val="bullet"/>
      <w:lvlText w:val=""/>
      <w:lvlJc w:val="left"/>
    </w:lvl>
    <w:lvl w:ilvl="6" w:tplc="C8E2FEBC">
      <w:start w:val="1"/>
      <w:numFmt w:val="bullet"/>
      <w:lvlText w:val=""/>
      <w:lvlJc w:val="left"/>
    </w:lvl>
    <w:lvl w:ilvl="7" w:tplc="F588F2C2">
      <w:start w:val="1"/>
      <w:numFmt w:val="bullet"/>
      <w:lvlText w:val=""/>
      <w:lvlJc w:val="left"/>
    </w:lvl>
    <w:lvl w:ilvl="8" w:tplc="BF0CC5C2">
      <w:start w:val="1"/>
      <w:numFmt w:val="bullet"/>
      <w:lvlText w:val=""/>
      <w:lvlJc w:val="left"/>
    </w:lvl>
  </w:abstractNum>
  <w:abstractNum w:abstractNumId="4" w15:restartNumberingAfterBreak="0">
    <w:nsid w:val="00000005"/>
    <w:multiLevelType w:val="hybridMultilevel"/>
    <w:tmpl w:val="3F2DBA30"/>
    <w:lvl w:ilvl="0" w:tplc="2FAC293A">
      <w:start w:val="1"/>
      <w:numFmt w:val="bullet"/>
      <w:lvlText w:val=""/>
      <w:lvlJc w:val="left"/>
    </w:lvl>
    <w:lvl w:ilvl="1" w:tplc="EF620D68">
      <w:start w:val="1"/>
      <w:numFmt w:val="bullet"/>
      <w:lvlText w:val=""/>
      <w:lvlJc w:val="left"/>
    </w:lvl>
    <w:lvl w:ilvl="2" w:tplc="99B64356">
      <w:start w:val="1"/>
      <w:numFmt w:val="bullet"/>
      <w:lvlText w:val=""/>
      <w:lvlJc w:val="left"/>
    </w:lvl>
    <w:lvl w:ilvl="3" w:tplc="CED8BF1C">
      <w:start w:val="1"/>
      <w:numFmt w:val="bullet"/>
      <w:lvlText w:val=""/>
      <w:lvlJc w:val="left"/>
    </w:lvl>
    <w:lvl w:ilvl="4" w:tplc="1D7EBF04">
      <w:start w:val="1"/>
      <w:numFmt w:val="bullet"/>
      <w:lvlText w:val=""/>
      <w:lvlJc w:val="left"/>
    </w:lvl>
    <w:lvl w:ilvl="5" w:tplc="970E6A68">
      <w:start w:val="1"/>
      <w:numFmt w:val="bullet"/>
      <w:lvlText w:val=""/>
      <w:lvlJc w:val="left"/>
    </w:lvl>
    <w:lvl w:ilvl="6" w:tplc="71821E9A">
      <w:start w:val="1"/>
      <w:numFmt w:val="bullet"/>
      <w:lvlText w:val=""/>
      <w:lvlJc w:val="left"/>
    </w:lvl>
    <w:lvl w:ilvl="7" w:tplc="3C340860">
      <w:start w:val="1"/>
      <w:numFmt w:val="bullet"/>
      <w:lvlText w:val=""/>
      <w:lvlJc w:val="left"/>
    </w:lvl>
    <w:lvl w:ilvl="8" w:tplc="B12C5D4E">
      <w:start w:val="1"/>
      <w:numFmt w:val="bullet"/>
      <w:lvlText w:val=""/>
      <w:lvlJc w:val="left"/>
    </w:lvl>
  </w:abstractNum>
  <w:abstractNum w:abstractNumId="5" w15:restartNumberingAfterBreak="0">
    <w:nsid w:val="00000006"/>
    <w:multiLevelType w:val="hybridMultilevel"/>
    <w:tmpl w:val="7C83E458"/>
    <w:lvl w:ilvl="0" w:tplc="A7423304">
      <w:start w:val="1"/>
      <w:numFmt w:val="bullet"/>
      <w:lvlText w:val=""/>
      <w:lvlJc w:val="left"/>
    </w:lvl>
    <w:lvl w:ilvl="1" w:tplc="7FF204A0">
      <w:start w:val="1"/>
      <w:numFmt w:val="bullet"/>
      <w:lvlText w:val=""/>
      <w:lvlJc w:val="left"/>
    </w:lvl>
    <w:lvl w:ilvl="2" w:tplc="EDC8B5B4">
      <w:start w:val="1"/>
      <w:numFmt w:val="bullet"/>
      <w:lvlText w:val=""/>
      <w:lvlJc w:val="left"/>
    </w:lvl>
    <w:lvl w:ilvl="3" w:tplc="6E94BE52">
      <w:start w:val="1"/>
      <w:numFmt w:val="bullet"/>
      <w:lvlText w:val=""/>
      <w:lvlJc w:val="left"/>
    </w:lvl>
    <w:lvl w:ilvl="4" w:tplc="FA148FA2">
      <w:start w:val="1"/>
      <w:numFmt w:val="bullet"/>
      <w:lvlText w:val=""/>
      <w:lvlJc w:val="left"/>
    </w:lvl>
    <w:lvl w:ilvl="5" w:tplc="D34ED5BE">
      <w:start w:val="1"/>
      <w:numFmt w:val="bullet"/>
      <w:lvlText w:val=""/>
      <w:lvlJc w:val="left"/>
    </w:lvl>
    <w:lvl w:ilvl="6" w:tplc="5D225DF0">
      <w:start w:val="1"/>
      <w:numFmt w:val="bullet"/>
      <w:lvlText w:val=""/>
      <w:lvlJc w:val="left"/>
    </w:lvl>
    <w:lvl w:ilvl="7" w:tplc="4DE0E3FA">
      <w:start w:val="1"/>
      <w:numFmt w:val="bullet"/>
      <w:lvlText w:val=""/>
      <w:lvlJc w:val="left"/>
    </w:lvl>
    <w:lvl w:ilvl="8" w:tplc="74E8875A">
      <w:start w:val="1"/>
      <w:numFmt w:val="bullet"/>
      <w:lvlText w:val=""/>
      <w:lvlJc w:val="left"/>
    </w:lvl>
  </w:abstractNum>
  <w:abstractNum w:abstractNumId="6" w15:restartNumberingAfterBreak="0">
    <w:nsid w:val="00000007"/>
    <w:multiLevelType w:val="hybridMultilevel"/>
    <w:tmpl w:val="257130A2"/>
    <w:lvl w:ilvl="0" w:tplc="485EBF20">
      <w:start w:val="1"/>
      <w:numFmt w:val="bullet"/>
      <w:lvlText w:val=""/>
      <w:lvlJc w:val="left"/>
    </w:lvl>
    <w:lvl w:ilvl="1" w:tplc="B3D0A3B4">
      <w:start w:val="1"/>
      <w:numFmt w:val="bullet"/>
      <w:lvlText w:val=""/>
      <w:lvlJc w:val="left"/>
    </w:lvl>
    <w:lvl w:ilvl="2" w:tplc="B5D2C448">
      <w:start w:val="1"/>
      <w:numFmt w:val="bullet"/>
      <w:lvlText w:val=""/>
      <w:lvlJc w:val="left"/>
    </w:lvl>
    <w:lvl w:ilvl="3" w:tplc="B66AA19A">
      <w:start w:val="1"/>
      <w:numFmt w:val="bullet"/>
      <w:lvlText w:val=""/>
      <w:lvlJc w:val="left"/>
    </w:lvl>
    <w:lvl w:ilvl="4" w:tplc="43A2F4E2">
      <w:start w:val="1"/>
      <w:numFmt w:val="bullet"/>
      <w:lvlText w:val=""/>
      <w:lvlJc w:val="left"/>
    </w:lvl>
    <w:lvl w:ilvl="5" w:tplc="38AEC9C4">
      <w:start w:val="1"/>
      <w:numFmt w:val="bullet"/>
      <w:lvlText w:val=""/>
      <w:lvlJc w:val="left"/>
    </w:lvl>
    <w:lvl w:ilvl="6" w:tplc="1D7EEA5C">
      <w:start w:val="1"/>
      <w:numFmt w:val="bullet"/>
      <w:lvlText w:val=""/>
      <w:lvlJc w:val="left"/>
    </w:lvl>
    <w:lvl w:ilvl="7" w:tplc="5B624B58">
      <w:start w:val="1"/>
      <w:numFmt w:val="bullet"/>
      <w:lvlText w:val=""/>
      <w:lvlJc w:val="left"/>
    </w:lvl>
    <w:lvl w:ilvl="8" w:tplc="FC920B32">
      <w:start w:val="1"/>
      <w:numFmt w:val="bullet"/>
      <w:lvlText w:val=""/>
      <w:lvlJc w:val="left"/>
    </w:lvl>
  </w:abstractNum>
  <w:abstractNum w:abstractNumId="7" w15:restartNumberingAfterBreak="0">
    <w:nsid w:val="00000008"/>
    <w:multiLevelType w:val="hybridMultilevel"/>
    <w:tmpl w:val="62BBD95A"/>
    <w:lvl w:ilvl="0" w:tplc="E4923828">
      <w:start w:val="1"/>
      <w:numFmt w:val="bullet"/>
      <w:lvlText w:val=""/>
      <w:lvlJc w:val="left"/>
    </w:lvl>
    <w:lvl w:ilvl="1" w:tplc="D02A5322">
      <w:start w:val="1"/>
      <w:numFmt w:val="bullet"/>
      <w:lvlText w:val=""/>
      <w:lvlJc w:val="left"/>
    </w:lvl>
    <w:lvl w:ilvl="2" w:tplc="CC1C019E">
      <w:start w:val="1"/>
      <w:numFmt w:val="bullet"/>
      <w:lvlText w:val=""/>
      <w:lvlJc w:val="left"/>
    </w:lvl>
    <w:lvl w:ilvl="3" w:tplc="57C0EAEC">
      <w:start w:val="1"/>
      <w:numFmt w:val="bullet"/>
      <w:lvlText w:val=""/>
      <w:lvlJc w:val="left"/>
    </w:lvl>
    <w:lvl w:ilvl="4" w:tplc="EEC83264">
      <w:start w:val="1"/>
      <w:numFmt w:val="bullet"/>
      <w:lvlText w:val=""/>
      <w:lvlJc w:val="left"/>
    </w:lvl>
    <w:lvl w:ilvl="5" w:tplc="ABAC692C">
      <w:start w:val="1"/>
      <w:numFmt w:val="bullet"/>
      <w:lvlText w:val=""/>
      <w:lvlJc w:val="left"/>
    </w:lvl>
    <w:lvl w:ilvl="6" w:tplc="5A6A2EA4">
      <w:start w:val="1"/>
      <w:numFmt w:val="bullet"/>
      <w:lvlText w:val=""/>
      <w:lvlJc w:val="left"/>
    </w:lvl>
    <w:lvl w:ilvl="7" w:tplc="9A6A56BC">
      <w:start w:val="1"/>
      <w:numFmt w:val="bullet"/>
      <w:lvlText w:val=""/>
      <w:lvlJc w:val="left"/>
    </w:lvl>
    <w:lvl w:ilvl="8" w:tplc="03B22C12">
      <w:start w:val="1"/>
      <w:numFmt w:val="bullet"/>
      <w:lvlText w:val=""/>
      <w:lvlJc w:val="left"/>
    </w:lvl>
  </w:abstractNum>
  <w:abstractNum w:abstractNumId="8" w15:restartNumberingAfterBreak="0">
    <w:nsid w:val="00000009"/>
    <w:multiLevelType w:val="hybridMultilevel"/>
    <w:tmpl w:val="436C6124"/>
    <w:lvl w:ilvl="0" w:tplc="8C2E6404">
      <w:start w:val="1"/>
      <w:numFmt w:val="bullet"/>
      <w:lvlText w:val=""/>
      <w:lvlJc w:val="left"/>
    </w:lvl>
    <w:lvl w:ilvl="1" w:tplc="6E88D76E">
      <w:start w:val="1"/>
      <w:numFmt w:val="bullet"/>
      <w:lvlText w:val=""/>
      <w:lvlJc w:val="left"/>
    </w:lvl>
    <w:lvl w:ilvl="2" w:tplc="28F495EE">
      <w:start w:val="1"/>
      <w:numFmt w:val="bullet"/>
      <w:lvlText w:val=""/>
      <w:lvlJc w:val="left"/>
    </w:lvl>
    <w:lvl w:ilvl="3" w:tplc="5FE2CE90">
      <w:start w:val="1"/>
      <w:numFmt w:val="bullet"/>
      <w:lvlText w:val=""/>
      <w:lvlJc w:val="left"/>
    </w:lvl>
    <w:lvl w:ilvl="4" w:tplc="17661642">
      <w:start w:val="1"/>
      <w:numFmt w:val="bullet"/>
      <w:lvlText w:val=""/>
      <w:lvlJc w:val="left"/>
    </w:lvl>
    <w:lvl w:ilvl="5" w:tplc="2980A0F8">
      <w:start w:val="1"/>
      <w:numFmt w:val="bullet"/>
      <w:lvlText w:val=""/>
      <w:lvlJc w:val="left"/>
    </w:lvl>
    <w:lvl w:ilvl="6" w:tplc="E424D396">
      <w:start w:val="1"/>
      <w:numFmt w:val="bullet"/>
      <w:lvlText w:val=""/>
      <w:lvlJc w:val="left"/>
    </w:lvl>
    <w:lvl w:ilvl="7" w:tplc="A9C2E8E0">
      <w:start w:val="1"/>
      <w:numFmt w:val="bullet"/>
      <w:lvlText w:val=""/>
      <w:lvlJc w:val="left"/>
    </w:lvl>
    <w:lvl w:ilvl="8" w:tplc="5B206F34">
      <w:start w:val="1"/>
      <w:numFmt w:val="bullet"/>
      <w:lvlText w:val=""/>
      <w:lvlJc w:val="left"/>
    </w:lvl>
  </w:abstractNum>
  <w:abstractNum w:abstractNumId="9" w15:restartNumberingAfterBreak="0">
    <w:nsid w:val="0000000A"/>
    <w:multiLevelType w:val="hybridMultilevel"/>
    <w:tmpl w:val="DCC2BABA"/>
    <w:lvl w:ilvl="0" w:tplc="2C0A0001">
      <w:start w:val="1"/>
      <w:numFmt w:val="bullet"/>
      <w:lvlText w:val=""/>
      <w:lvlJc w:val="left"/>
      <w:rPr>
        <w:rFonts w:ascii="Symbol" w:hAnsi="Symbol" w:hint="default"/>
      </w:rPr>
    </w:lvl>
    <w:lvl w:ilvl="1" w:tplc="B248ED7C">
      <w:start w:val="1"/>
      <w:numFmt w:val="bullet"/>
      <w:lvlText w:val=""/>
      <w:lvlJc w:val="left"/>
    </w:lvl>
    <w:lvl w:ilvl="2" w:tplc="35C41686">
      <w:start w:val="1"/>
      <w:numFmt w:val="bullet"/>
      <w:lvlText w:val=""/>
      <w:lvlJc w:val="left"/>
    </w:lvl>
    <w:lvl w:ilvl="3" w:tplc="74846ABE">
      <w:start w:val="1"/>
      <w:numFmt w:val="bullet"/>
      <w:lvlText w:val=""/>
      <w:lvlJc w:val="left"/>
    </w:lvl>
    <w:lvl w:ilvl="4" w:tplc="5604507E">
      <w:start w:val="1"/>
      <w:numFmt w:val="bullet"/>
      <w:lvlText w:val=""/>
      <w:lvlJc w:val="left"/>
    </w:lvl>
    <w:lvl w:ilvl="5" w:tplc="415AACC2">
      <w:start w:val="1"/>
      <w:numFmt w:val="bullet"/>
      <w:lvlText w:val=""/>
      <w:lvlJc w:val="left"/>
    </w:lvl>
    <w:lvl w:ilvl="6" w:tplc="1ECA71FE">
      <w:start w:val="1"/>
      <w:numFmt w:val="bullet"/>
      <w:lvlText w:val=""/>
      <w:lvlJc w:val="left"/>
    </w:lvl>
    <w:lvl w:ilvl="7" w:tplc="A3D0D422">
      <w:start w:val="1"/>
      <w:numFmt w:val="bullet"/>
      <w:lvlText w:val=""/>
      <w:lvlJc w:val="left"/>
    </w:lvl>
    <w:lvl w:ilvl="8" w:tplc="A32C6690">
      <w:start w:val="1"/>
      <w:numFmt w:val="bullet"/>
      <w:lvlText w:val=""/>
      <w:lvlJc w:val="left"/>
    </w:lvl>
  </w:abstractNum>
  <w:abstractNum w:abstractNumId="10" w15:restartNumberingAfterBreak="0">
    <w:nsid w:val="0000000B"/>
    <w:multiLevelType w:val="hybridMultilevel"/>
    <w:tmpl w:val="E2BAC046"/>
    <w:lvl w:ilvl="0" w:tplc="4406E848">
      <w:start w:val="1"/>
      <w:numFmt w:val="bullet"/>
      <w:lvlText w:val=""/>
      <w:lvlJc w:val="left"/>
    </w:lvl>
    <w:lvl w:ilvl="1" w:tplc="AEFA330C">
      <w:start w:val="1"/>
      <w:numFmt w:val="bullet"/>
      <w:lvlText w:val=""/>
      <w:lvlJc w:val="left"/>
    </w:lvl>
    <w:lvl w:ilvl="2" w:tplc="D9F8A7CA">
      <w:start w:val="1"/>
      <w:numFmt w:val="bullet"/>
      <w:lvlText w:val=""/>
      <w:lvlJc w:val="left"/>
    </w:lvl>
    <w:lvl w:ilvl="3" w:tplc="6230312A">
      <w:start w:val="1"/>
      <w:numFmt w:val="bullet"/>
      <w:lvlText w:val=""/>
      <w:lvlJc w:val="left"/>
    </w:lvl>
    <w:lvl w:ilvl="4" w:tplc="6068F206">
      <w:start w:val="1"/>
      <w:numFmt w:val="bullet"/>
      <w:lvlText w:val=""/>
      <w:lvlJc w:val="left"/>
    </w:lvl>
    <w:lvl w:ilvl="5" w:tplc="78420D36">
      <w:start w:val="1"/>
      <w:numFmt w:val="bullet"/>
      <w:lvlText w:val=""/>
      <w:lvlJc w:val="left"/>
    </w:lvl>
    <w:lvl w:ilvl="6" w:tplc="1B3C0FA2">
      <w:start w:val="1"/>
      <w:numFmt w:val="bullet"/>
      <w:lvlText w:val=""/>
      <w:lvlJc w:val="left"/>
    </w:lvl>
    <w:lvl w:ilvl="7" w:tplc="02303AE0">
      <w:start w:val="1"/>
      <w:numFmt w:val="bullet"/>
      <w:lvlText w:val=""/>
      <w:lvlJc w:val="left"/>
    </w:lvl>
    <w:lvl w:ilvl="8" w:tplc="0EC858C6">
      <w:start w:val="1"/>
      <w:numFmt w:val="bullet"/>
      <w:lvlText w:val=""/>
      <w:lvlJc w:val="left"/>
    </w:lvl>
  </w:abstractNum>
  <w:abstractNum w:abstractNumId="11" w15:restartNumberingAfterBreak="0">
    <w:nsid w:val="0000000C"/>
    <w:multiLevelType w:val="hybridMultilevel"/>
    <w:tmpl w:val="6FD6BD44"/>
    <w:lvl w:ilvl="0" w:tplc="43905184">
      <w:start w:val="1"/>
      <w:numFmt w:val="bullet"/>
      <w:lvlText w:val=""/>
      <w:lvlJc w:val="left"/>
    </w:lvl>
    <w:lvl w:ilvl="1" w:tplc="906A9912">
      <w:start w:val="1"/>
      <w:numFmt w:val="bullet"/>
      <w:lvlText w:val=""/>
      <w:lvlJc w:val="left"/>
    </w:lvl>
    <w:lvl w:ilvl="2" w:tplc="CA640F2C">
      <w:start w:val="1"/>
      <w:numFmt w:val="bullet"/>
      <w:lvlText w:val=""/>
      <w:lvlJc w:val="left"/>
    </w:lvl>
    <w:lvl w:ilvl="3" w:tplc="6B2E2446">
      <w:start w:val="1"/>
      <w:numFmt w:val="bullet"/>
      <w:lvlText w:val=""/>
      <w:lvlJc w:val="left"/>
    </w:lvl>
    <w:lvl w:ilvl="4" w:tplc="F714641A">
      <w:start w:val="1"/>
      <w:numFmt w:val="bullet"/>
      <w:lvlText w:val=""/>
      <w:lvlJc w:val="left"/>
    </w:lvl>
    <w:lvl w:ilvl="5" w:tplc="BA7A8604">
      <w:start w:val="1"/>
      <w:numFmt w:val="bullet"/>
      <w:lvlText w:val=""/>
      <w:lvlJc w:val="left"/>
    </w:lvl>
    <w:lvl w:ilvl="6" w:tplc="C6286972">
      <w:start w:val="1"/>
      <w:numFmt w:val="bullet"/>
      <w:lvlText w:val=""/>
      <w:lvlJc w:val="left"/>
    </w:lvl>
    <w:lvl w:ilvl="7" w:tplc="C48A98D0">
      <w:start w:val="1"/>
      <w:numFmt w:val="bullet"/>
      <w:lvlText w:val=""/>
      <w:lvlJc w:val="left"/>
    </w:lvl>
    <w:lvl w:ilvl="8" w:tplc="F12CC1C0">
      <w:start w:val="1"/>
      <w:numFmt w:val="bullet"/>
      <w:lvlText w:val=""/>
      <w:lvlJc w:val="left"/>
    </w:lvl>
  </w:abstractNum>
  <w:abstractNum w:abstractNumId="12" w15:restartNumberingAfterBreak="0">
    <w:nsid w:val="0000000D"/>
    <w:multiLevelType w:val="hybridMultilevel"/>
    <w:tmpl w:val="2443A858"/>
    <w:lvl w:ilvl="0" w:tplc="9BEAEAA4">
      <w:start w:val="1"/>
      <w:numFmt w:val="bullet"/>
      <w:lvlText w:val=""/>
      <w:lvlJc w:val="left"/>
    </w:lvl>
    <w:lvl w:ilvl="1" w:tplc="37A627A2">
      <w:start w:val="1"/>
      <w:numFmt w:val="bullet"/>
      <w:lvlText w:val=""/>
      <w:lvlJc w:val="left"/>
    </w:lvl>
    <w:lvl w:ilvl="2" w:tplc="C366CC32">
      <w:start w:val="1"/>
      <w:numFmt w:val="bullet"/>
      <w:lvlText w:val=""/>
      <w:lvlJc w:val="left"/>
    </w:lvl>
    <w:lvl w:ilvl="3" w:tplc="2954C854">
      <w:start w:val="1"/>
      <w:numFmt w:val="bullet"/>
      <w:lvlText w:val=""/>
      <w:lvlJc w:val="left"/>
    </w:lvl>
    <w:lvl w:ilvl="4" w:tplc="CB52C0D6">
      <w:start w:val="1"/>
      <w:numFmt w:val="bullet"/>
      <w:lvlText w:val=""/>
      <w:lvlJc w:val="left"/>
    </w:lvl>
    <w:lvl w:ilvl="5" w:tplc="8BAE3504">
      <w:start w:val="1"/>
      <w:numFmt w:val="bullet"/>
      <w:lvlText w:val=""/>
      <w:lvlJc w:val="left"/>
    </w:lvl>
    <w:lvl w:ilvl="6" w:tplc="536A6E66">
      <w:start w:val="1"/>
      <w:numFmt w:val="bullet"/>
      <w:lvlText w:val=""/>
      <w:lvlJc w:val="left"/>
    </w:lvl>
    <w:lvl w:ilvl="7" w:tplc="CADE4BE4">
      <w:start w:val="1"/>
      <w:numFmt w:val="bullet"/>
      <w:lvlText w:val=""/>
      <w:lvlJc w:val="left"/>
    </w:lvl>
    <w:lvl w:ilvl="8" w:tplc="CD6C3132">
      <w:start w:val="1"/>
      <w:numFmt w:val="bullet"/>
      <w:lvlText w:val=""/>
      <w:lvlJc w:val="left"/>
    </w:lvl>
  </w:abstractNum>
  <w:abstractNum w:abstractNumId="13" w15:restartNumberingAfterBreak="0">
    <w:nsid w:val="0000000E"/>
    <w:multiLevelType w:val="hybridMultilevel"/>
    <w:tmpl w:val="2D1D5AE8"/>
    <w:lvl w:ilvl="0" w:tplc="EDE4F82C">
      <w:start w:val="1"/>
      <w:numFmt w:val="bullet"/>
      <w:lvlText w:val=""/>
      <w:lvlJc w:val="left"/>
    </w:lvl>
    <w:lvl w:ilvl="1" w:tplc="31C0199C">
      <w:start w:val="1"/>
      <w:numFmt w:val="bullet"/>
      <w:lvlText w:val=""/>
      <w:lvlJc w:val="left"/>
    </w:lvl>
    <w:lvl w:ilvl="2" w:tplc="D49047C0">
      <w:start w:val="1"/>
      <w:numFmt w:val="bullet"/>
      <w:lvlText w:val=""/>
      <w:lvlJc w:val="left"/>
    </w:lvl>
    <w:lvl w:ilvl="3" w:tplc="F3DCE1BA">
      <w:start w:val="1"/>
      <w:numFmt w:val="bullet"/>
      <w:lvlText w:val=""/>
      <w:lvlJc w:val="left"/>
    </w:lvl>
    <w:lvl w:ilvl="4" w:tplc="4C26A12E">
      <w:start w:val="1"/>
      <w:numFmt w:val="bullet"/>
      <w:lvlText w:val=""/>
      <w:lvlJc w:val="left"/>
    </w:lvl>
    <w:lvl w:ilvl="5" w:tplc="E0F2599A">
      <w:start w:val="1"/>
      <w:numFmt w:val="bullet"/>
      <w:lvlText w:val=""/>
      <w:lvlJc w:val="left"/>
    </w:lvl>
    <w:lvl w:ilvl="6" w:tplc="04BC174E">
      <w:start w:val="1"/>
      <w:numFmt w:val="bullet"/>
      <w:lvlText w:val=""/>
      <w:lvlJc w:val="left"/>
    </w:lvl>
    <w:lvl w:ilvl="7" w:tplc="82768EAA">
      <w:start w:val="1"/>
      <w:numFmt w:val="bullet"/>
      <w:lvlText w:val=""/>
      <w:lvlJc w:val="left"/>
    </w:lvl>
    <w:lvl w:ilvl="8" w:tplc="7DF0CAF8">
      <w:start w:val="1"/>
      <w:numFmt w:val="bullet"/>
      <w:lvlText w:val=""/>
      <w:lvlJc w:val="left"/>
    </w:lvl>
  </w:abstractNum>
  <w:abstractNum w:abstractNumId="14" w15:restartNumberingAfterBreak="0">
    <w:nsid w:val="0000000F"/>
    <w:multiLevelType w:val="hybridMultilevel"/>
    <w:tmpl w:val="6763845E"/>
    <w:lvl w:ilvl="0" w:tplc="E5662068">
      <w:start w:val="1"/>
      <w:numFmt w:val="bullet"/>
      <w:lvlText w:val=""/>
      <w:lvlJc w:val="left"/>
    </w:lvl>
    <w:lvl w:ilvl="1" w:tplc="7A441402">
      <w:start w:val="1"/>
      <w:numFmt w:val="bullet"/>
      <w:lvlText w:val=""/>
      <w:lvlJc w:val="left"/>
    </w:lvl>
    <w:lvl w:ilvl="2" w:tplc="ED78C560">
      <w:start w:val="1"/>
      <w:numFmt w:val="bullet"/>
      <w:lvlText w:val=""/>
      <w:lvlJc w:val="left"/>
    </w:lvl>
    <w:lvl w:ilvl="3" w:tplc="9006B062">
      <w:start w:val="1"/>
      <w:numFmt w:val="bullet"/>
      <w:lvlText w:val=""/>
      <w:lvlJc w:val="left"/>
    </w:lvl>
    <w:lvl w:ilvl="4" w:tplc="2C646AC4">
      <w:start w:val="1"/>
      <w:numFmt w:val="bullet"/>
      <w:lvlText w:val=""/>
      <w:lvlJc w:val="left"/>
    </w:lvl>
    <w:lvl w:ilvl="5" w:tplc="7FC05A6A">
      <w:start w:val="1"/>
      <w:numFmt w:val="bullet"/>
      <w:lvlText w:val=""/>
      <w:lvlJc w:val="left"/>
    </w:lvl>
    <w:lvl w:ilvl="6" w:tplc="12D82820">
      <w:start w:val="1"/>
      <w:numFmt w:val="bullet"/>
      <w:lvlText w:val=""/>
      <w:lvlJc w:val="left"/>
    </w:lvl>
    <w:lvl w:ilvl="7" w:tplc="DDBC2E40">
      <w:start w:val="1"/>
      <w:numFmt w:val="bullet"/>
      <w:lvlText w:val=""/>
      <w:lvlJc w:val="left"/>
    </w:lvl>
    <w:lvl w:ilvl="8" w:tplc="D340FA40">
      <w:start w:val="1"/>
      <w:numFmt w:val="bullet"/>
      <w:lvlText w:val=""/>
      <w:lvlJc w:val="left"/>
    </w:lvl>
  </w:abstractNum>
  <w:abstractNum w:abstractNumId="15" w15:restartNumberingAfterBreak="0">
    <w:nsid w:val="00000010"/>
    <w:multiLevelType w:val="hybridMultilevel"/>
    <w:tmpl w:val="75A2A8D4"/>
    <w:lvl w:ilvl="0" w:tplc="C15EE3CA">
      <w:start w:val="1"/>
      <w:numFmt w:val="bullet"/>
      <w:lvlText w:val=""/>
      <w:lvlJc w:val="left"/>
    </w:lvl>
    <w:lvl w:ilvl="1" w:tplc="46964D58">
      <w:start w:val="1"/>
      <w:numFmt w:val="bullet"/>
      <w:lvlText w:val=""/>
      <w:lvlJc w:val="left"/>
    </w:lvl>
    <w:lvl w:ilvl="2" w:tplc="8344594C">
      <w:start w:val="1"/>
      <w:numFmt w:val="bullet"/>
      <w:lvlText w:val=""/>
      <w:lvlJc w:val="left"/>
    </w:lvl>
    <w:lvl w:ilvl="3" w:tplc="0CE4D426">
      <w:start w:val="1"/>
      <w:numFmt w:val="bullet"/>
      <w:lvlText w:val=""/>
      <w:lvlJc w:val="left"/>
    </w:lvl>
    <w:lvl w:ilvl="4" w:tplc="6DFAA804">
      <w:start w:val="1"/>
      <w:numFmt w:val="bullet"/>
      <w:lvlText w:val=""/>
      <w:lvlJc w:val="left"/>
    </w:lvl>
    <w:lvl w:ilvl="5" w:tplc="3278A624">
      <w:start w:val="1"/>
      <w:numFmt w:val="bullet"/>
      <w:lvlText w:val=""/>
      <w:lvlJc w:val="left"/>
    </w:lvl>
    <w:lvl w:ilvl="6" w:tplc="41D60064">
      <w:start w:val="1"/>
      <w:numFmt w:val="bullet"/>
      <w:lvlText w:val=""/>
      <w:lvlJc w:val="left"/>
    </w:lvl>
    <w:lvl w:ilvl="7" w:tplc="6DC0DB56">
      <w:start w:val="1"/>
      <w:numFmt w:val="bullet"/>
      <w:lvlText w:val=""/>
      <w:lvlJc w:val="left"/>
    </w:lvl>
    <w:lvl w:ilvl="8" w:tplc="2870DBC4">
      <w:start w:val="1"/>
      <w:numFmt w:val="bullet"/>
      <w:lvlText w:val=""/>
      <w:lvlJc w:val="left"/>
    </w:lvl>
  </w:abstractNum>
  <w:abstractNum w:abstractNumId="16" w15:restartNumberingAfterBreak="0">
    <w:nsid w:val="00000011"/>
    <w:multiLevelType w:val="hybridMultilevel"/>
    <w:tmpl w:val="08EDBDAA"/>
    <w:lvl w:ilvl="0" w:tplc="462C82E8">
      <w:start w:val="1"/>
      <w:numFmt w:val="bullet"/>
      <w:lvlText w:val=""/>
      <w:lvlJc w:val="left"/>
    </w:lvl>
    <w:lvl w:ilvl="1" w:tplc="8FCAA10A">
      <w:start w:val="70"/>
      <w:numFmt w:val="decimal"/>
      <w:lvlText w:val="%2."/>
      <w:lvlJc w:val="left"/>
    </w:lvl>
    <w:lvl w:ilvl="2" w:tplc="8F342354">
      <w:start w:val="1"/>
      <w:numFmt w:val="bullet"/>
      <w:lvlText w:val=""/>
      <w:lvlJc w:val="left"/>
    </w:lvl>
    <w:lvl w:ilvl="3" w:tplc="9A0C4536">
      <w:start w:val="1"/>
      <w:numFmt w:val="bullet"/>
      <w:lvlText w:val=""/>
      <w:lvlJc w:val="left"/>
    </w:lvl>
    <w:lvl w:ilvl="4" w:tplc="9F109A94">
      <w:start w:val="1"/>
      <w:numFmt w:val="bullet"/>
      <w:lvlText w:val=""/>
      <w:lvlJc w:val="left"/>
    </w:lvl>
    <w:lvl w:ilvl="5" w:tplc="AA1CA086">
      <w:start w:val="1"/>
      <w:numFmt w:val="bullet"/>
      <w:lvlText w:val=""/>
      <w:lvlJc w:val="left"/>
    </w:lvl>
    <w:lvl w:ilvl="6" w:tplc="D7BAA382">
      <w:start w:val="1"/>
      <w:numFmt w:val="bullet"/>
      <w:lvlText w:val=""/>
      <w:lvlJc w:val="left"/>
    </w:lvl>
    <w:lvl w:ilvl="7" w:tplc="1A2ECCFC">
      <w:start w:val="1"/>
      <w:numFmt w:val="bullet"/>
      <w:lvlText w:val=""/>
      <w:lvlJc w:val="left"/>
    </w:lvl>
    <w:lvl w:ilvl="8" w:tplc="565440E0">
      <w:start w:val="1"/>
      <w:numFmt w:val="bullet"/>
      <w:lvlText w:val=""/>
      <w:lvlJc w:val="left"/>
    </w:lvl>
  </w:abstractNum>
  <w:abstractNum w:abstractNumId="17" w15:restartNumberingAfterBreak="0">
    <w:nsid w:val="00000012"/>
    <w:multiLevelType w:val="hybridMultilevel"/>
    <w:tmpl w:val="79838CB2"/>
    <w:lvl w:ilvl="0" w:tplc="2F4E1160">
      <w:start w:val="1"/>
      <w:numFmt w:val="bullet"/>
      <w:lvlText w:val=""/>
      <w:lvlJc w:val="left"/>
    </w:lvl>
    <w:lvl w:ilvl="1" w:tplc="CF2EA0C0">
      <w:start w:val="87"/>
      <w:numFmt w:val="decimal"/>
      <w:lvlText w:val="%2."/>
      <w:lvlJc w:val="left"/>
    </w:lvl>
    <w:lvl w:ilvl="2" w:tplc="57469A14">
      <w:start w:val="1"/>
      <w:numFmt w:val="bullet"/>
      <w:lvlText w:val=""/>
      <w:lvlJc w:val="left"/>
    </w:lvl>
    <w:lvl w:ilvl="3" w:tplc="738A036C">
      <w:start w:val="1"/>
      <w:numFmt w:val="bullet"/>
      <w:lvlText w:val=""/>
      <w:lvlJc w:val="left"/>
    </w:lvl>
    <w:lvl w:ilvl="4" w:tplc="C344A5E8">
      <w:start w:val="1"/>
      <w:numFmt w:val="bullet"/>
      <w:lvlText w:val=""/>
      <w:lvlJc w:val="left"/>
    </w:lvl>
    <w:lvl w:ilvl="5" w:tplc="5B5AE21C">
      <w:start w:val="1"/>
      <w:numFmt w:val="bullet"/>
      <w:lvlText w:val=""/>
      <w:lvlJc w:val="left"/>
    </w:lvl>
    <w:lvl w:ilvl="6" w:tplc="0C0EE84E">
      <w:start w:val="1"/>
      <w:numFmt w:val="bullet"/>
      <w:lvlText w:val=""/>
      <w:lvlJc w:val="left"/>
    </w:lvl>
    <w:lvl w:ilvl="7" w:tplc="8B465DBA">
      <w:start w:val="1"/>
      <w:numFmt w:val="bullet"/>
      <w:lvlText w:val=""/>
      <w:lvlJc w:val="left"/>
    </w:lvl>
    <w:lvl w:ilvl="8" w:tplc="19505C8A">
      <w:start w:val="1"/>
      <w:numFmt w:val="bullet"/>
      <w:lvlText w:val=""/>
      <w:lvlJc w:val="left"/>
    </w:lvl>
  </w:abstractNum>
  <w:abstractNum w:abstractNumId="18" w15:restartNumberingAfterBreak="0">
    <w:nsid w:val="00000013"/>
    <w:multiLevelType w:val="hybridMultilevel"/>
    <w:tmpl w:val="4353D0CC"/>
    <w:lvl w:ilvl="0" w:tplc="BABE8176">
      <w:start w:val="1"/>
      <w:numFmt w:val="bullet"/>
      <w:lvlText w:val=""/>
      <w:lvlJc w:val="left"/>
    </w:lvl>
    <w:lvl w:ilvl="1" w:tplc="29A4F842">
      <w:start w:val="5"/>
      <w:numFmt w:val="decimal"/>
      <w:lvlText w:val="%2."/>
      <w:lvlJc w:val="left"/>
    </w:lvl>
    <w:lvl w:ilvl="2" w:tplc="C1E613D0">
      <w:start w:val="1"/>
      <w:numFmt w:val="bullet"/>
      <w:lvlText w:val=""/>
      <w:lvlJc w:val="left"/>
    </w:lvl>
    <w:lvl w:ilvl="3" w:tplc="81D06D3C">
      <w:start w:val="1"/>
      <w:numFmt w:val="bullet"/>
      <w:lvlText w:val=""/>
      <w:lvlJc w:val="left"/>
    </w:lvl>
    <w:lvl w:ilvl="4" w:tplc="1C426642">
      <w:start w:val="1"/>
      <w:numFmt w:val="bullet"/>
      <w:lvlText w:val=""/>
      <w:lvlJc w:val="left"/>
    </w:lvl>
    <w:lvl w:ilvl="5" w:tplc="7CBA8800">
      <w:start w:val="1"/>
      <w:numFmt w:val="bullet"/>
      <w:lvlText w:val=""/>
      <w:lvlJc w:val="left"/>
    </w:lvl>
    <w:lvl w:ilvl="6" w:tplc="D9AE661C">
      <w:start w:val="1"/>
      <w:numFmt w:val="bullet"/>
      <w:lvlText w:val=""/>
      <w:lvlJc w:val="left"/>
    </w:lvl>
    <w:lvl w:ilvl="7" w:tplc="BDCCEC80">
      <w:start w:val="1"/>
      <w:numFmt w:val="bullet"/>
      <w:lvlText w:val=""/>
      <w:lvlJc w:val="left"/>
    </w:lvl>
    <w:lvl w:ilvl="8" w:tplc="8856CBEC">
      <w:start w:val="1"/>
      <w:numFmt w:val="bullet"/>
      <w:lvlText w:val=""/>
      <w:lvlJc w:val="left"/>
    </w:lvl>
  </w:abstractNum>
  <w:abstractNum w:abstractNumId="19" w15:restartNumberingAfterBreak="0">
    <w:nsid w:val="00000014"/>
    <w:multiLevelType w:val="hybridMultilevel"/>
    <w:tmpl w:val="0B03E0C6"/>
    <w:lvl w:ilvl="0" w:tplc="A5CE5550">
      <w:start w:val="1"/>
      <w:numFmt w:val="bullet"/>
      <w:lvlText w:val=""/>
      <w:lvlJc w:val="left"/>
    </w:lvl>
    <w:lvl w:ilvl="1" w:tplc="69E051EA">
      <w:start w:val="1"/>
      <w:numFmt w:val="bullet"/>
      <w:lvlText w:val=""/>
      <w:lvlJc w:val="left"/>
    </w:lvl>
    <w:lvl w:ilvl="2" w:tplc="F258BAAC">
      <w:start w:val="1"/>
      <w:numFmt w:val="bullet"/>
      <w:lvlText w:val=""/>
      <w:lvlJc w:val="left"/>
    </w:lvl>
    <w:lvl w:ilvl="3" w:tplc="DFFA3C02">
      <w:start w:val="1"/>
      <w:numFmt w:val="bullet"/>
      <w:lvlText w:val=""/>
      <w:lvlJc w:val="left"/>
    </w:lvl>
    <w:lvl w:ilvl="4" w:tplc="8B9C5308">
      <w:start w:val="1"/>
      <w:numFmt w:val="bullet"/>
      <w:lvlText w:val=""/>
      <w:lvlJc w:val="left"/>
    </w:lvl>
    <w:lvl w:ilvl="5" w:tplc="B5B0BF70">
      <w:start w:val="1"/>
      <w:numFmt w:val="bullet"/>
      <w:lvlText w:val=""/>
      <w:lvlJc w:val="left"/>
    </w:lvl>
    <w:lvl w:ilvl="6" w:tplc="B17C75B6">
      <w:start w:val="1"/>
      <w:numFmt w:val="bullet"/>
      <w:lvlText w:val=""/>
      <w:lvlJc w:val="left"/>
    </w:lvl>
    <w:lvl w:ilvl="7" w:tplc="2D8A6DA2">
      <w:start w:val="1"/>
      <w:numFmt w:val="bullet"/>
      <w:lvlText w:val=""/>
      <w:lvlJc w:val="left"/>
    </w:lvl>
    <w:lvl w:ilvl="8" w:tplc="622220B2">
      <w:start w:val="1"/>
      <w:numFmt w:val="bullet"/>
      <w:lvlText w:val=""/>
      <w:lvlJc w:val="left"/>
    </w:lvl>
  </w:abstractNum>
  <w:abstractNum w:abstractNumId="20" w15:restartNumberingAfterBreak="0">
    <w:nsid w:val="00000015"/>
    <w:multiLevelType w:val="hybridMultilevel"/>
    <w:tmpl w:val="189A769A"/>
    <w:lvl w:ilvl="0" w:tplc="BF6ABD20">
      <w:start w:val="1"/>
      <w:numFmt w:val="bullet"/>
      <w:lvlText w:val=""/>
      <w:lvlJc w:val="left"/>
    </w:lvl>
    <w:lvl w:ilvl="1" w:tplc="1B1A0854">
      <w:start w:val="1"/>
      <w:numFmt w:val="bullet"/>
      <w:lvlText w:val=""/>
      <w:lvlJc w:val="left"/>
    </w:lvl>
    <w:lvl w:ilvl="2" w:tplc="CF8E37E8">
      <w:start w:val="1"/>
      <w:numFmt w:val="bullet"/>
      <w:lvlText w:val=""/>
      <w:lvlJc w:val="left"/>
    </w:lvl>
    <w:lvl w:ilvl="3" w:tplc="528660C6">
      <w:start w:val="1"/>
      <w:numFmt w:val="bullet"/>
      <w:lvlText w:val=""/>
      <w:lvlJc w:val="left"/>
    </w:lvl>
    <w:lvl w:ilvl="4" w:tplc="1F0686C0">
      <w:start w:val="1"/>
      <w:numFmt w:val="bullet"/>
      <w:lvlText w:val=""/>
      <w:lvlJc w:val="left"/>
    </w:lvl>
    <w:lvl w:ilvl="5" w:tplc="D62AA9CE">
      <w:start w:val="1"/>
      <w:numFmt w:val="bullet"/>
      <w:lvlText w:val=""/>
      <w:lvlJc w:val="left"/>
    </w:lvl>
    <w:lvl w:ilvl="6" w:tplc="ECD67DFC">
      <w:start w:val="1"/>
      <w:numFmt w:val="bullet"/>
      <w:lvlText w:val=""/>
      <w:lvlJc w:val="left"/>
    </w:lvl>
    <w:lvl w:ilvl="7" w:tplc="CE343F22">
      <w:start w:val="1"/>
      <w:numFmt w:val="bullet"/>
      <w:lvlText w:val=""/>
      <w:lvlJc w:val="left"/>
    </w:lvl>
    <w:lvl w:ilvl="8" w:tplc="7D9AD9F4">
      <w:start w:val="1"/>
      <w:numFmt w:val="bullet"/>
      <w:lvlText w:val=""/>
      <w:lvlJc w:val="left"/>
    </w:lvl>
  </w:abstractNum>
  <w:abstractNum w:abstractNumId="21" w15:restartNumberingAfterBreak="0">
    <w:nsid w:val="00000016"/>
    <w:multiLevelType w:val="hybridMultilevel"/>
    <w:tmpl w:val="54E49EB4"/>
    <w:lvl w:ilvl="0" w:tplc="0C8CA06A">
      <w:start w:val="1"/>
      <w:numFmt w:val="bullet"/>
      <w:lvlText w:val=""/>
      <w:lvlJc w:val="left"/>
    </w:lvl>
    <w:lvl w:ilvl="1" w:tplc="A8904E62">
      <w:start w:val="1"/>
      <w:numFmt w:val="bullet"/>
      <w:lvlText w:val=""/>
      <w:lvlJc w:val="left"/>
    </w:lvl>
    <w:lvl w:ilvl="2" w:tplc="96B2D1B4">
      <w:start w:val="1"/>
      <w:numFmt w:val="bullet"/>
      <w:lvlText w:val=""/>
      <w:lvlJc w:val="left"/>
    </w:lvl>
    <w:lvl w:ilvl="3" w:tplc="6B7E24B4">
      <w:start w:val="1"/>
      <w:numFmt w:val="bullet"/>
      <w:lvlText w:val=""/>
      <w:lvlJc w:val="left"/>
    </w:lvl>
    <w:lvl w:ilvl="4" w:tplc="7898F3A8">
      <w:start w:val="1"/>
      <w:numFmt w:val="bullet"/>
      <w:lvlText w:val=""/>
      <w:lvlJc w:val="left"/>
    </w:lvl>
    <w:lvl w:ilvl="5" w:tplc="F8CC629C">
      <w:start w:val="1"/>
      <w:numFmt w:val="bullet"/>
      <w:lvlText w:val=""/>
      <w:lvlJc w:val="left"/>
    </w:lvl>
    <w:lvl w:ilvl="6" w:tplc="57B66F64">
      <w:start w:val="1"/>
      <w:numFmt w:val="bullet"/>
      <w:lvlText w:val=""/>
      <w:lvlJc w:val="left"/>
    </w:lvl>
    <w:lvl w:ilvl="7" w:tplc="C0667EB0">
      <w:start w:val="1"/>
      <w:numFmt w:val="bullet"/>
      <w:lvlText w:val=""/>
      <w:lvlJc w:val="left"/>
    </w:lvl>
    <w:lvl w:ilvl="8" w:tplc="8BAEF80A">
      <w:start w:val="1"/>
      <w:numFmt w:val="bullet"/>
      <w:lvlText w:val=""/>
      <w:lvlJc w:val="left"/>
    </w:lvl>
  </w:abstractNum>
  <w:abstractNum w:abstractNumId="22" w15:restartNumberingAfterBreak="0">
    <w:nsid w:val="00000017"/>
    <w:multiLevelType w:val="hybridMultilevel"/>
    <w:tmpl w:val="71F32454"/>
    <w:lvl w:ilvl="0" w:tplc="BB14636C">
      <w:start w:val="1"/>
      <w:numFmt w:val="bullet"/>
      <w:lvlText w:val=""/>
      <w:lvlJc w:val="left"/>
    </w:lvl>
    <w:lvl w:ilvl="1" w:tplc="AC362E0C">
      <w:start w:val="1"/>
      <w:numFmt w:val="bullet"/>
      <w:lvlText w:val=""/>
      <w:lvlJc w:val="left"/>
    </w:lvl>
    <w:lvl w:ilvl="2" w:tplc="D7823A3A">
      <w:start w:val="1"/>
      <w:numFmt w:val="bullet"/>
      <w:lvlText w:val=""/>
      <w:lvlJc w:val="left"/>
    </w:lvl>
    <w:lvl w:ilvl="3" w:tplc="18A4C148">
      <w:start w:val="1"/>
      <w:numFmt w:val="bullet"/>
      <w:lvlText w:val=""/>
      <w:lvlJc w:val="left"/>
    </w:lvl>
    <w:lvl w:ilvl="4" w:tplc="603AE61E">
      <w:start w:val="1"/>
      <w:numFmt w:val="bullet"/>
      <w:lvlText w:val=""/>
      <w:lvlJc w:val="left"/>
    </w:lvl>
    <w:lvl w:ilvl="5" w:tplc="B1127668">
      <w:start w:val="1"/>
      <w:numFmt w:val="bullet"/>
      <w:lvlText w:val=""/>
      <w:lvlJc w:val="left"/>
    </w:lvl>
    <w:lvl w:ilvl="6" w:tplc="FEE402F0">
      <w:start w:val="1"/>
      <w:numFmt w:val="bullet"/>
      <w:lvlText w:val=""/>
      <w:lvlJc w:val="left"/>
    </w:lvl>
    <w:lvl w:ilvl="7" w:tplc="165291B4">
      <w:start w:val="1"/>
      <w:numFmt w:val="bullet"/>
      <w:lvlText w:val=""/>
      <w:lvlJc w:val="left"/>
    </w:lvl>
    <w:lvl w:ilvl="8" w:tplc="237A73B2">
      <w:start w:val="1"/>
      <w:numFmt w:val="bullet"/>
      <w:lvlText w:val=""/>
      <w:lvlJc w:val="left"/>
    </w:lvl>
  </w:abstractNum>
  <w:abstractNum w:abstractNumId="23" w15:restartNumberingAfterBreak="0">
    <w:nsid w:val="00000018"/>
    <w:multiLevelType w:val="hybridMultilevel"/>
    <w:tmpl w:val="2CA88610"/>
    <w:lvl w:ilvl="0" w:tplc="ACF255D8">
      <w:start w:val="1"/>
      <w:numFmt w:val="decimal"/>
      <w:lvlText w:val="%1."/>
      <w:lvlJc w:val="left"/>
    </w:lvl>
    <w:lvl w:ilvl="1" w:tplc="D640EDFA">
      <w:start w:val="1"/>
      <w:numFmt w:val="bullet"/>
      <w:lvlText w:val=""/>
      <w:lvlJc w:val="left"/>
    </w:lvl>
    <w:lvl w:ilvl="2" w:tplc="5216AB9C">
      <w:start w:val="1"/>
      <w:numFmt w:val="bullet"/>
      <w:lvlText w:val=""/>
      <w:lvlJc w:val="left"/>
    </w:lvl>
    <w:lvl w:ilvl="3" w:tplc="33023240">
      <w:start w:val="1"/>
      <w:numFmt w:val="bullet"/>
      <w:lvlText w:val=""/>
      <w:lvlJc w:val="left"/>
    </w:lvl>
    <w:lvl w:ilvl="4" w:tplc="14042076">
      <w:start w:val="1"/>
      <w:numFmt w:val="bullet"/>
      <w:lvlText w:val=""/>
      <w:lvlJc w:val="left"/>
    </w:lvl>
    <w:lvl w:ilvl="5" w:tplc="C0169D48">
      <w:start w:val="1"/>
      <w:numFmt w:val="bullet"/>
      <w:lvlText w:val=""/>
      <w:lvlJc w:val="left"/>
    </w:lvl>
    <w:lvl w:ilvl="6" w:tplc="48EE246C">
      <w:start w:val="1"/>
      <w:numFmt w:val="bullet"/>
      <w:lvlText w:val=""/>
      <w:lvlJc w:val="left"/>
    </w:lvl>
    <w:lvl w:ilvl="7" w:tplc="B2D06576">
      <w:start w:val="1"/>
      <w:numFmt w:val="bullet"/>
      <w:lvlText w:val=""/>
      <w:lvlJc w:val="left"/>
    </w:lvl>
    <w:lvl w:ilvl="8" w:tplc="D4E4B9DC">
      <w:start w:val="1"/>
      <w:numFmt w:val="bullet"/>
      <w:lvlText w:val=""/>
      <w:lvlJc w:val="left"/>
    </w:lvl>
  </w:abstractNum>
  <w:abstractNum w:abstractNumId="24" w15:restartNumberingAfterBreak="0">
    <w:nsid w:val="00000019"/>
    <w:multiLevelType w:val="hybridMultilevel"/>
    <w:tmpl w:val="0836C40E"/>
    <w:lvl w:ilvl="0" w:tplc="E56E3D4E">
      <w:start w:val="5"/>
      <w:numFmt w:val="decimal"/>
      <w:lvlText w:val="%1."/>
      <w:lvlJc w:val="left"/>
    </w:lvl>
    <w:lvl w:ilvl="1" w:tplc="3C6A1E82">
      <w:start w:val="1"/>
      <w:numFmt w:val="bullet"/>
      <w:lvlText w:val=""/>
      <w:lvlJc w:val="left"/>
    </w:lvl>
    <w:lvl w:ilvl="2" w:tplc="D144CD40">
      <w:start w:val="1"/>
      <w:numFmt w:val="bullet"/>
      <w:lvlText w:val=""/>
      <w:lvlJc w:val="left"/>
    </w:lvl>
    <w:lvl w:ilvl="3" w:tplc="C4E40B62">
      <w:start w:val="1"/>
      <w:numFmt w:val="bullet"/>
      <w:lvlText w:val=""/>
      <w:lvlJc w:val="left"/>
    </w:lvl>
    <w:lvl w:ilvl="4" w:tplc="0B38B2CA">
      <w:start w:val="1"/>
      <w:numFmt w:val="bullet"/>
      <w:lvlText w:val=""/>
      <w:lvlJc w:val="left"/>
    </w:lvl>
    <w:lvl w:ilvl="5" w:tplc="7C9C0E1A">
      <w:start w:val="1"/>
      <w:numFmt w:val="bullet"/>
      <w:lvlText w:val=""/>
      <w:lvlJc w:val="left"/>
    </w:lvl>
    <w:lvl w:ilvl="6" w:tplc="767CF30C">
      <w:start w:val="1"/>
      <w:numFmt w:val="bullet"/>
      <w:lvlText w:val=""/>
      <w:lvlJc w:val="left"/>
    </w:lvl>
    <w:lvl w:ilvl="7" w:tplc="BDE46460">
      <w:start w:val="1"/>
      <w:numFmt w:val="bullet"/>
      <w:lvlText w:val=""/>
      <w:lvlJc w:val="left"/>
    </w:lvl>
    <w:lvl w:ilvl="8" w:tplc="18BA0994">
      <w:start w:val="1"/>
      <w:numFmt w:val="bullet"/>
      <w:lvlText w:val=""/>
      <w:lvlJc w:val="left"/>
    </w:lvl>
  </w:abstractNum>
  <w:abstractNum w:abstractNumId="25" w15:restartNumberingAfterBreak="0">
    <w:nsid w:val="0000001A"/>
    <w:multiLevelType w:val="hybridMultilevel"/>
    <w:tmpl w:val="02901D82"/>
    <w:lvl w:ilvl="0" w:tplc="CB587376">
      <w:start w:val="6"/>
      <w:numFmt w:val="decimal"/>
      <w:lvlText w:val="%1."/>
      <w:lvlJc w:val="left"/>
    </w:lvl>
    <w:lvl w:ilvl="1" w:tplc="0F326050">
      <w:start w:val="1"/>
      <w:numFmt w:val="bullet"/>
      <w:lvlText w:val=""/>
      <w:lvlJc w:val="left"/>
    </w:lvl>
    <w:lvl w:ilvl="2" w:tplc="66A09F76">
      <w:start w:val="1"/>
      <w:numFmt w:val="bullet"/>
      <w:lvlText w:val=""/>
      <w:lvlJc w:val="left"/>
    </w:lvl>
    <w:lvl w:ilvl="3" w:tplc="F41A3F14">
      <w:start w:val="1"/>
      <w:numFmt w:val="bullet"/>
      <w:lvlText w:val=""/>
      <w:lvlJc w:val="left"/>
    </w:lvl>
    <w:lvl w:ilvl="4" w:tplc="688072A2">
      <w:start w:val="1"/>
      <w:numFmt w:val="bullet"/>
      <w:lvlText w:val=""/>
      <w:lvlJc w:val="left"/>
    </w:lvl>
    <w:lvl w:ilvl="5" w:tplc="471C8032">
      <w:start w:val="1"/>
      <w:numFmt w:val="bullet"/>
      <w:lvlText w:val=""/>
      <w:lvlJc w:val="left"/>
    </w:lvl>
    <w:lvl w:ilvl="6" w:tplc="74184B34">
      <w:start w:val="1"/>
      <w:numFmt w:val="bullet"/>
      <w:lvlText w:val=""/>
      <w:lvlJc w:val="left"/>
    </w:lvl>
    <w:lvl w:ilvl="7" w:tplc="65CEE8A0">
      <w:start w:val="1"/>
      <w:numFmt w:val="bullet"/>
      <w:lvlText w:val=""/>
      <w:lvlJc w:val="left"/>
    </w:lvl>
    <w:lvl w:ilvl="8" w:tplc="C61A5B62">
      <w:start w:val="1"/>
      <w:numFmt w:val="bullet"/>
      <w:lvlText w:val=""/>
      <w:lvlJc w:val="left"/>
    </w:lvl>
  </w:abstractNum>
  <w:abstractNum w:abstractNumId="26" w15:restartNumberingAfterBreak="0">
    <w:nsid w:val="0000001B"/>
    <w:multiLevelType w:val="hybridMultilevel"/>
    <w:tmpl w:val="3A95F874"/>
    <w:lvl w:ilvl="0" w:tplc="950C5A7C">
      <w:start w:val="7"/>
      <w:numFmt w:val="decimal"/>
      <w:lvlText w:val="%1."/>
      <w:lvlJc w:val="left"/>
    </w:lvl>
    <w:lvl w:ilvl="1" w:tplc="D146EFF4">
      <w:start w:val="1"/>
      <w:numFmt w:val="bullet"/>
      <w:lvlText w:val=""/>
      <w:lvlJc w:val="left"/>
    </w:lvl>
    <w:lvl w:ilvl="2" w:tplc="07B89A8E">
      <w:start w:val="1"/>
      <w:numFmt w:val="bullet"/>
      <w:lvlText w:val=""/>
      <w:lvlJc w:val="left"/>
    </w:lvl>
    <w:lvl w:ilvl="3" w:tplc="C142959A">
      <w:start w:val="1"/>
      <w:numFmt w:val="bullet"/>
      <w:lvlText w:val=""/>
      <w:lvlJc w:val="left"/>
    </w:lvl>
    <w:lvl w:ilvl="4" w:tplc="B7548740">
      <w:start w:val="1"/>
      <w:numFmt w:val="bullet"/>
      <w:lvlText w:val=""/>
      <w:lvlJc w:val="left"/>
    </w:lvl>
    <w:lvl w:ilvl="5" w:tplc="205233FE">
      <w:start w:val="1"/>
      <w:numFmt w:val="bullet"/>
      <w:lvlText w:val=""/>
      <w:lvlJc w:val="left"/>
    </w:lvl>
    <w:lvl w:ilvl="6" w:tplc="ED58D7E0">
      <w:start w:val="1"/>
      <w:numFmt w:val="bullet"/>
      <w:lvlText w:val=""/>
      <w:lvlJc w:val="left"/>
    </w:lvl>
    <w:lvl w:ilvl="7" w:tplc="6636BC72">
      <w:start w:val="1"/>
      <w:numFmt w:val="bullet"/>
      <w:lvlText w:val=""/>
      <w:lvlJc w:val="left"/>
    </w:lvl>
    <w:lvl w:ilvl="8" w:tplc="F3E4F3A0">
      <w:start w:val="1"/>
      <w:numFmt w:val="bullet"/>
      <w:lvlText w:val=""/>
      <w:lvlJc w:val="left"/>
    </w:lvl>
  </w:abstractNum>
  <w:abstractNum w:abstractNumId="27" w15:restartNumberingAfterBreak="0">
    <w:nsid w:val="0000001C"/>
    <w:multiLevelType w:val="hybridMultilevel"/>
    <w:tmpl w:val="08138640"/>
    <w:lvl w:ilvl="0" w:tplc="8FC02926">
      <w:start w:val="8"/>
      <w:numFmt w:val="decimal"/>
      <w:lvlText w:val="%1."/>
      <w:lvlJc w:val="left"/>
    </w:lvl>
    <w:lvl w:ilvl="1" w:tplc="F8486F54">
      <w:start w:val="1"/>
      <w:numFmt w:val="bullet"/>
      <w:lvlText w:val=""/>
      <w:lvlJc w:val="left"/>
    </w:lvl>
    <w:lvl w:ilvl="2" w:tplc="66D2DC84">
      <w:start w:val="1"/>
      <w:numFmt w:val="bullet"/>
      <w:lvlText w:val=""/>
      <w:lvlJc w:val="left"/>
    </w:lvl>
    <w:lvl w:ilvl="3" w:tplc="6A14E2B8">
      <w:start w:val="1"/>
      <w:numFmt w:val="bullet"/>
      <w:lvlText w:val=""/>
      <w:lvlJc w:val="left"/>
    </w:lvl>
    <w:lvl w:ilvl="4" w:tplc="2FDC943A">
      <w:start w:val="1"/>
      <w:numFmt w:val="bullet"/>
      <w:lvlText w:val=""/>
      <w:lvlJc w:val="left"/>
    </w:lvl>
    <w:lvl w:ilvl="5" w:tplc="E0466578">
      <w:start w:val="1"/>
      <w:numFmt w:val="bullet"/>
      <w:lvlText w:val=""/>
      <w:lvlJc w:val="left"/>
    </w:lvl>
    <w:lvl w:ilvl="6" w:tplc="46C41FEE">
      <w:start w:val="1"/>
      <w:numFmt w:val="bullet"/>
      <w:lvlText w:val=""/>
      <w:lvlJc w:val="left"/>
    </w:lvl>
    <w:lvl w:ilvl="7" w:tplc="45B0010C">
      <w:start w:val="1"/>
      <w:numFmt w:val="bullet"/>
      <w:lvlText w:val=""/>
      <w:lvlJc w:val="left"/>
    </w:lvl>
    <w:lvl w:ilvl="8" w:tplc="A79C8890">
      <w:start w:val="1"/>
      <w:numFmt w:val="bullet"/>
      <w:lvlText w:val=""/>
      <w:lvlJc w:val="left"/>
    </w:lvl>
  </w:abstractNum>
  <w:abstractNum w:abstractNumId="28" w15:restartNumberingAfterBreak="0">
    <w:nsid w:val="0000001D"/>
    <w:multiLevelType w:val="hybridMultilevel"/>
    <w:tmpl w:val="1E7FF520"/>
    <w:lvl w:ilvl="0" w:tplc="E84E8A34">
      <w:start w:val="9"/>
      <w:numFmt w:val="decimal"/>
      <w:lvlText w:val="%1."/>
      <w:lvlJc w:val="left"/>
    </w:lvl>
    <w:lvl w:ilvl="1" w:tplc="607499F6">
      <w:start w:val="1"/>
      <w:numFmt w:val="bullet"/>
      <w:lvlText w:val=""/>
      <w:lvlJc w:val="left"/>
    </w:lvl>
    <w:lvl w:ilvl="2" w:tplc="DE1A057C">
      <w:start w:val="1"/>
      <w:numFmt w:val="bullet"/>
      <w:lvlText w:val=""/>
      <w:lvlJc w:val="left"/>
    </w:lvl>
    <w:lvl w:ilvl="3" w:tplc="A5DEA666">
      <w:start w:val="1"/>
      <w:numFmt w:val="bullet"/>
      <w:lvlText w:val=""/>
      <w:lvlJc w:val="left"/>
    </w:lvl>
    <w:lvl w:ilvl="4" w:tplc="FF6C86EC">
      <w:start w:val="1"/>
      <w:numFmt w:val="bullet"/>
      <w:lvlText w:val=""/>
      <w:lvlJc w:val="left"/>
    </w:lvl>
    <w:lvl w:ilvl="5" w:tplc="6ED0BB54">
      <w:start w:val="1"/>
      <w:numFmt w:val="bullet"/>
      <w:lvlText w:val=""/>
      <w:lvlJc w:val="left"/>
    </w:lvl>
    <w:lvl w:ilvl="6" w:tplc="208E662C">
      <w:start w:val="1"/>
      <w:numFmt w:val="bullet"/>
      <w:lvlText w:val=""/>
      <w:lvlJc w:val="left"/>
    </w:lvl>
    <w:lvl w:ilvl="7" w:tplc="4566A9CA">
      <w:start w:val="1"/>
      <w:numFmt w:val="bullet"/>
      <w:lvlText w:val=""/>
      <w:lvlJc w:val="left"/>
    </w:lvl>
    <w:lvl w:ilvl="8" w:tplc="5CB60AF2">
      <w:start w:val="1"/>
      <w:numFmt w:val="bullet"/>
      <w:lvlText w:val=""/>
      <w:lvlJc w:val="left"/>
    </w:lvl>
  </w:abstractNum>
  <w:abstractNum w:abstractNumId="29" w15:restartNumberingAfterBreak="0">
    <w:nsid w:val="0000001E"/>
    <w:multiLevelType w:val="hybridMultilevel"/>
    <w:tmpl w:val="7C3DBD3C"/>
    <w:lvl w:ilvl="0" w:tplc="9678E172">
      <w:start w:val="1"/>
      <w:numFmt w:val="lowerLetter"/>
      <w:lvlText w:val="%1)"/>
      <w:lvlJc w:val="left"/>
    </w:lvl>
    <w:lvl w:ilvl="1" w:tplc="6F325708">
      <w:start w:val="1"/>
      <w:numFmt w:val="bullet"/>
      <w:lvlText w:val=""/>
      <w:lvlJc w:val="left"/>
    </w:lvl>
    <w:lvl w:ilvl="2" w:tplc="55808824">
      <w:start w:val="1"/>
      <w:numFmt w:val="bullet"/>
      <w:lvlText w:val=""/>
      <w:lvlJc w:val="left"/>
    </w:lvl>
    <w:lvl w:ilvl="3" w:tplc="6D560C4E">
      <w:start w:val="1"/>
      <w:numFmt w:val="bullet"/>
      <w:lvlText w:val=""/>
      <w:lvlJc w:val="left"/>
    </w:lvl>
    <w:lvl w:ilvl="4" w:tplc="7384F8A8">
      <w:start w:val="1"/>
      <w:numFmt w:val="bullet"/>
      <w:lvlText w:val=""/>
      <w:lvlJc w:val="left"/>
    </w:lvl>
    <w:lvl w:ilvl="5" w:tplc="E49027E4">
      <w:start w:val="1"/>
      <w:numFmt w:val="bullet"/>
      <w:lvlText w:val=""/>
      <w:lvlJc w:val="left"/>
    </w:lvl>
    <w:lvl w:ilvl="6" w:tplc="B91257CC">
      <w:start w:val="1"/>
      <w:numFmt w:val="bullet"/>
      <w:lvlText w:val=""/>
      <w:lvlJc w:val="left"/>
    </w:lvl>
    <w:lvl w:ilvl="7" w:tplc="89D8AADA">
      <w:start w:val="1"/>
      <w:numFmt w:val="bullet"/>
      <w:lvlText w:val=""/>
      <w:lvlJc w:val="left"/>
    </w:lvl>
    <w:lvl w:ilvl="8" w:tplc="156AC64C">
      <w:start w:val="1"/>
      <w:numFmt w:val="bullet"/>
      <w:lvlText w:val=""/>
      <w:lvlJc w:val="left"/>
    </w:lvl>
  </w:abstractNum>
  <w:abstractNum w:abstractNumId="30" w15:restartNumberingAfterBreak="0">
    <w:nsid w:val="0000001F"/>
    <w:multiLevelType w:val="hybridMultilevel"/>
    <w:tmpl w:val="17B8396A"/>
    <w:lvl w:ilvl="0" w:tplc="12B4E1A4">
      <w:start w:val="2"/>
      <w:numFmt w:val="lowerLetter"/>
      <w:lvlText w:val="%1)"/>
      <w:lvlJc w:val="left"/>
      <w:rPr>
        <w:b w:val="0"/>
      </w:rPr>
    </w:lvl>
    <w:lvl w:ilvl="1" w:tplc="F2FA002E">
      <w:start w:val="1"/>
      <w:numFmt w:val="bullet"/>
      <w:lvlText w:val=""/>
      <w:lvlJc w:val="left"/>
    </w:lvl>
    <w:lvl w:ilvl="2" w:tplc="288283C0">
      <w:start w:val="1"/>
      <w:numFmt w:val="bullet"/>
      <w:lvlText w:val=""/>
      <w:lvlJc w:val="left"/>
    </w:lvl>
    <w:lvl w:ilvl="3" w:tplc="CDD4F164">
      <w:start w:val="1"/>
      <w:numFmt w:val="bullet"/>
      <w:lvlText w:val=""/>
      <w:lvlJc w:val="left"/>
    </w:lvl>
    <w:lvl w:ilvl="4" w:tplc="309085D2">
      <w:start w:val="1"/>
      <w:numFmt w:val="bullet"/>
      <w:lvlText w:val=""/>
      <w:lvlJc w:val="left"/>
    </w:lvl>
    <w:lvl w:ilvl="5" w:tplc="3182D8BE">
      <w:start w:val="1"/>
      <w:numFmt w:val="bullet"/>
      <w:lvlText w:val=""/>
      <w:lvlJc w:val="left"/>
    </w:lvl>
    <w:lvl w:ilvl="6" w:tplc="6F8A73D6">
      <w:start w:val="1"/>
      <w:numFmt w:val="bullet"/>
      <w:lvlText w:val=""/>
      <w:lvlJc w:val="left"/>
    </w:lvl>
    <w:lvl w:ilvl="7" w:tplc="783E7462">
      <w:start w:val="1"/>
      <w:numFmt w:val="bullet"/>
      <w:lvlText w:val=""/>
      <w:lvlJc w:val="left"/>
    </w:lvl>
    <w:lvl w:ilvl="8" w:tplc="6B32D4D4">
      <w:start w:val="1"/>
      <w:numFmt w:val="bullet"/>
      <w:lvlText w:val=""/>
      <w:lvlJc w:val="left"/>
    </w:lvl>
  </w:abstractNum>
  <w:abstractNum w:abstractNumId="31" w15:restartNumberingAfterBreak="0">
    <w:nsid w:val="00000020"/>
    <w:multiLevelType w:val="hybridMultilevel"/>
    <w:tmpl w:val="6CEAF086"/>
    <w:lvl w:ilvl="0" w:tplc="BF68967C">
      <w:start w:val="4"/>
      <w:numFmt w:val="lowerLetter"/>
      <w:lvlText w:val="%1)"/>
      <w:lvlJc w:val="left"/>
    </w:lvl>
    <w:lvl w:ilvl="1" w:tplc="C032C1D0">
      <w:start w:val="1"/>
      <w:numFmt w:val="bullet"/>
      <w:lvlText w:val=""/>
      <w:lvlJc w:val="left"/>
    </w:lvl>
    <w:lvl w:ilvl="2" w:tplc="E09A17C2">
      <w:start w:val="1"/>
      <w:numFmt w:val="bullet"/>
      <w:lvlText w:val=""/>
      <w:lvlJc w:val="left"/>
    </w:lvl>
    <w:lvl w:ilvl="3" w:tplc="EBE0B334">
      <w:start w:val="1"/>
      <w:numFmt w:val="bullet"/>
      <w:lvlText w:val=""/>
      <w:lvlJc w:val="left"/>
    </w:lvl>
    <w:lvl w:ilvl="4" w:tplc="81B2F164">
      <w:start w:val="1"/>
      <w:numFmt w:val="bullet"/>
      <w:lvlText w:val=""/>
      <w:lvlJc w:val="left"/>
    </w:lvl>
    <w:lvl w:ilvl="5" w:tplc="545EEC42">
      <w:start w:val="1"/>
      <w:numFmt w:val="bullet"/>
      <w:lvlText w:val=""/>
      <w:lvlJc w:val="left"/>
    </w:lvl>
    <w:lvl w:ilvl="6" w:tplc="3E48C594">
      <w:start w:val="1"/>
      <w:numFmt w:val="bullet"/>
      <w:lvlText w:val=""/>
      <w:lvlJc w:val="left"/>
    </w:lvl>
    <w:lvl w:ilvl="7" w:tplc="7A2ED9E2">
      <w:start w:val="1"/>
      <w:numFmt w:val="bullet"/>
      <w:lvlText w:val=""/>
      <w:lvlJc w:val="left"/>
    </w:lvl>
    <w:lvl w:ilvl="8" w:tplc="549C8080">
      <w:start w:val="1"/>
      <w:numFmt w:val="bullet"/>
      <w:lvlText w:val=""/>
      <w:lvlJc w:val="left"/>
    </w:lvl>
  </w:abstractNum>
  <w:abstractNum w:abstractNumId="32" w15:restartNumberingAfterBreak="0">
    <w:nsid w:val="148D17AE"/>
    <w:multiLevelType w:val="hybridMultilevel"/>
    <w:tmpl w:val="281C13D0"/>
    <w:lvl w:ilvl="0" w:tplc="2C0A0001">
      <w:start w:val="1"/>
      <w:numFmt w:val="bullet"/>
      <w:lvlText w:val=""/>
      <w:lvlJc w:val="left"/>
      <w:pPr>
        <w:ind w:left="980" w:hanging="360"/>
      </w:pPr>
      <w:rPr>
        <w:rFonts w:ascii="Symbol" w:hAnsi="Symbol" w:hint="default"/>
      </w:rPr>
    </w:lvl>
    <w:lvl w:ilvl="1" w:tplc="2C0A0003" w:tentative="1">
      <w:start w:val="1"/>
      <w:numFmt w:val="bullet"/>
      <w:lvlText w:val="o"/>
      <w:lvlJc w:val="left"/>
      <w:pPr>
        <w:ind w:left="1700" w:hanging="360"/>
      </w:pPr>
      <w:rPr>
        <w:rFonts w:ascii="Courier New" w:hAnsi="Courier New" w:cs="Courier New" w:hint="default"/>
      </w:rPr>
    </w:lvl>
    <w:lvl w:ilvl="2" w:tplc="2C0A0005" w:tentative="1">
      <w:start w:val="1"/>
      <w:numFmt w:val="bullet"/>
      <w:lvlText w:val=""/>
      <w:lvlJc w:val="left"/>
      <w:pPr>
        <w:ind w:left="2420" w:hanging="360"/>
      </w:pPr>
      <w:rPr>
        <w:rFonts w:ascii="Wingdings" w:hAnsi="Wingdings" w:hint="default"/>
      </w:rPr>
    </w:lvl>
    <w:lvl w:ilvl="3" w:tplc="2C0A0001" w:tentative="1">
      <w:start w:val="1"/>
      <w:numFmt w:val="bullet"/>
      <w:lvlText w:val=""/>
      <w:lvlJc w:val="left"/>
      <w:pPr>
        <w:ind w:left="3140" w:hanging="360"/>
      </w:pPr>
      <w:rPr>
        <w:rFonts w:ascii="Symbol" w:hAnsi="Symbol" w:hint="default"/>
      </w:rPr>
    </w:lvl>
    <w:lvl w:ilvl="4" w:tplc="2C0A0003" w:tentative="1">
      <w:start w:val="1"/>
      <w:numFmt w:val="bullet"/>
      <w:lvlText w:val="o"/>
      <w:lvlJc w:val="left"/>
      <w:pPr>
        <w:ind w:left="3860" w:hanging="360"/>
      </w:pPr>
      <w:rPr>
        <w:rFonts w:ascii="Courier New" w:hAnsi="Courier New" w:cs="Courier New" w:hint="default"/>
      </w:rPr>
    </w:lvl>
    <w:lvl w:ilvl="5" w:tplc="2C0A0005" w:tentative="1">
      <w:start w:val="1"/>
      <w:numFmt w:val="bullet"/>
      <w:lvlText w:val=""/>
      <w:lvlJc w:val="left"/>
      <w:pPr>
        <w:ind w:left="4580" w:hanging="360"/>
      </w:pPr>
      <w:rPr>
        <w:rFonts w:ascii="Wingdings" w:hAnsi="Wingdings" w:hint="default"/>
      </w:rPr>
    </w:lvl>
    <w:lvl w:ilvl="6" w:tplc="2C0A0001" w:tentative="1">
      <w:start w:val="1"/>
      <w:numFmt w:val="bullet"/>
      <w:lvlText w:val=""/>
      <w:lvlJc w:val="left"/>
      <w:pPr>
        <w:ind w:left="5300" w:hanging="360"/>
      </w:pPr>
      <w:rPr>
        <w:rFonts w:ascii="Symbol" w:hAnsi="Symbol" w:hint="default"/>
      </w:rPr>
    </w:lvl>
    <w:lvl w:ilvl="7" w:tplc="2C0A0003" w:tentative="1">
      <w:start w:val="1"/>
      <w:numFmt w:val="bullet"/>
      <w:lvlText w:val="o"/>
      <w:lvlJc w:val="left"/>
      <w:pPr>
        <w:ind w:left="6020" w:hanging="360"/>
      </w:pPr>
      <w:rPr>
        <w:rFonts w:ascii="Courier New" w:hAnsi="Courier New" w:cs="Courier New" w:hint="default"/>
      </w:rPr>
    </w:lvl>
    <w:lvl w:ilvl="8" w:tplc="2C0A0005" w:tentative="1">
      <w:start w:val="1"/>
      <w:numFmt w:val="bullet"/>
      <w:lvlText w:val=""/>
      <w:lvlJc w:val="left"/>
      <w:pPr>
        <w:ind w:left="6740" w:hanging="360"/>
      </w:pPr>
      <w:rPr>
        <w:rFonts w:ascii="Wingdings" w:hAnsi="Wingdings" w:hint="default"/>
      </w:rPr>
    </w:lvl>
  </w:abstractNum>
  <w:abstractNum w:abstractNumId="33" w15:restartNumberingAfterBreak="0">
    <w:nsid w:val="181757AB"/>
    <w:multiLevelType w:val="hybridMultilevel"/>
    <w:tmpl w:val="0B4491DE"/>
    <w:lvl w:ilvl="0" w:tplc="2C0A0001">
      <w:start w:val="1"/>
      <w:numFmt w:val="bullet"/>
      <w:lvlText w:val=""/>
      <w:lvlJc w:val="left"/>
      <w:rPr>
        <w:rFonts w:ascii="Symbol" w:hAnsi="Symbol" w:hint="default"/>
      </w:rPr>
    </w:lvl>
    <w:lvl w:ilvl="1" w:tplc="906A9912">
      <w:start w:val="1"/>
      <w:numFmt w:val="bullet"/>
      <w:lvlText w:val=""/>
      <w:lvlJc w:val="left"/>
    </w:lvl>
    <w:lvl w:ilvl="2" w:tplc="CA640F2C">
      <w:start w:val="1"/>
      <w:numFmt w:val="bullet"/>
      <w:lvlText w:val=""/>
      <w:lvlJc w:val="left"/>
    </w:lvl>
    <w:lvl w:ilvl="3" w:tplc="6B2E2446">
      <w:start w:val="1"/>
      <w:numFmt w:val="bullet"/>
      <w:lvlText w:val=""/>
      <w:lvlJc w:val="left"/>
    </w:lvl>
    <w:lvl w:ilvl="4" w:tplc="F714641A">
      <w:start w:val="1"/>
      <w:numFmt w:val="bullet"/>
      <w:lvlText w:val=""/>
      <w:lvlJc w:val="left"/>
    </w:lvl>
    <w:lvl w:ilvl="5" w:tplc="BA7A8604">
      <w:start w:val="1"/>
      <w:numFmt w:val="bullet"/>
      <w:lvlText w:val=""/>
      <w:lvlJc w:val="left"/>
    </w:lvl>
    <w:lvl w:ilvl="6" w:tplc="C6286972">
      <w:start w:val="1"/>
      <w:numFmt w:val="bullet"/>
      <w:lvlText w:val=""/>
      <w:lvlJc w:val="left"/>
    </w:lvl>
    <w:lvl w:ilvl="7" w:tplc="C48A98D0">
      <w:start w:val="1"/>
      <w:numFmt w:val="bullet"/>
      <w:lvlText w:val=""/>
      <w:lvlJc w:val="left"/>
    </w:lvl>
    <w:lvl w:ilvl="8" w:tplc="F12CC1C0">
      <w:start w:val="1"/>
      <w:numFmt w:val="bullet"/>
      <w:lvlText w:val=""/>
      <w:lvlJc w:val="left"/>
    </w:lvl>
  </w:abstractNum>
  <w:abstractNum w:abstractNumId="34" w15:restartNumberingAfterBreak="0">
    <w:nsid w:val="4B32141D"/>
    <w:multiLevelType w:val="hybridMultilevel"/>
    <w:tmpl w:val="78A613A0"/>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35" w15:restartNumberingAfterBreak="0">
    <w:nsid w:val="648B6E7B"/>
    <w:multiLevelType w:val="hybridMultilevel"/>
    <w:tmpl w:val="60BA4CC6"/>
    <w:lvl w:ilvl="0" w:tplc="2C0A0001">
      <w:start w:val="1"/>
      <w:numFmt w:val="bullet"/>
      <w:lvlText w:val=""/>
      <w:lvlJc w:val="left"/>
      <w:rPr>
        <w:rFonts w:ascii="Symbol" w:hAnsi="Symbol" w:hint="default"/>
      </w:rPr>
    </w:lvl>
    <w:lvl w:ilvl="1" w:tplc="37A627A2">
      <w:start w:val="1"/>
      <w:numFmt w:val="bullet"/>
      <w:lvlText w:val=""/>
      <w:lvlJc w:val="left"/>
    </w:lvl>
    <w:lvl w:ilvl="2" w:tplc="C366CC32">
      <w:start w:val="1"/>
      <w:numFmt w:val="bullet"/>
      <w:lvlText w:val=""/>
      <w:lvlJc w:val="left"/>
    </w:lvl>
    <w:lvl w:ilvl="3" w:tplc="2954C854">
      <w:start w:val="1"/>
      <w:numFmt w:val="bullet"/>
      <w:lvlText w:val=""/>
      <w:lvlJc w:val="left"/>
    </w:lvl>
    <w:lvl w:ilvl="4" w:tplc="CB52C0D6">
      <w:start w:val="1"/>
      <w:numFmt w:val="bullet"/>
      <w:lvlText w:val=""/>
      <w:lvlJc w:val="left"/>
    </w:lvl>
    <w:lvl w:ilvl="5" w:tplc="8BAE3504">
      <w:start w:val="1"/>
      <w:numFmt w:val="bullet"/>
      <w:lvlText w:val=""/>
      <w:lvlJc w:val="left"/>
    </w:lvl>
    <w:lvl w:ilvl="6" w:tplc="536A6E66">
      <w:start w:val="1"/>
      <w:numFmt w:val="bullet"/>
      <w:lvlText w:val=""/>
      <w:lvlJc w:val="left"/>
    </w:lvl>
    <w:lvl w:ilvl="7" w:tplc="CADE4BE4">
      <w:start w:val="1"/>
      <w:numFmt w:val="bullet"/>
      <w:lvlText w:val=""/>
      <w:lvlJc w:val="left"/>
    </w:lvl>
    <w:lvl w:ilvl="8" w:tplc="CD6C3132">
      <w:start w:val="1"/>
      <w:numFmt w:val="bullet"/>
      <w:lvlText w:val=""/>
      <w:lvlJc w:val="left"/>
    </w:lvl>
  </w:abstractNum>
  <w:abstractNum w:abstractNumId="36" w15:restartNumberingAfterBreak="0">
    <w:nsid w:val="6CEB3C1D"/>
    <w:multiLevelType w:val="hybridMultilevel"/>
    <w:tmpl w:val="BE0C8D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4"/>
  </w:num>
  <w:num w:numId="35">
    <w:abstractNumId w:val="33"/>
  </w:num>
  <w:num w:numId="36">
    <w:abstractNumId w:val="36"/>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2821"/>
    <w:rsid w:val="0005667C"/>
    <w:rsid w:val="00064B41"/>
    <w:rsid w:val="000C03CF"/>
    <w:rsid w:val="001065B1"/>
    <w:rsid w:val="001217BA"/>
    <w:rsid w:val="0012377B"/>
    <w:rsid w:val="001675B2"/>
    <w:rsid w:val="001B64D7"/>
    <w:rsid w:val="001B7EA6"/>
    <w:rsid w:val="001C2A12"/>
    <w:rsid w:val="001E222C"/>
    <w:rsid w:val="001E4833"/>
    <w:rsid w:val="001E5226"/>
    <w:rsid w:val="00231498"/>
    <w:rsid w:val="00233D3F"/>
    <w:rsid w:val="0024652C"/>
    <w:rsid w:val="00251162"/>
    <w:rsid w:val="00286789"/>
    <w:rsid w:val="00296B12"/>
    <w:rsid w:val="002C1FFF"/>
    <w:rsid w:val="002C4A05"/>
    <w:rsid w:val="002E07D2"/>
    <w:rsid w:val="003256FE"/>
    <w:rsid w:val="0033081B"/>
    <w:rsid w:val="003343DC"/>
    <w:rsid w:val="00336E41"/>
    <w:rsid w:val="003653AB"/>
    <w:rsid w:val="0037414F"/>
    <w:rsid w:val="00374656"/>
    <w:rsid w:val="003B51AF"/>
    <w:rsid w:val="003D1DD5"/>
    <w:rsid w:val="00407E23"/>
    <w:rsid w:val="004A2EB8"/>
    <w:rsid w:val="004C71C0"/>
    <w:rsid w:val="004D22AE"/>
    <w:rsid w:val="004D22C3"/>
    <w:rsid w:val="004D3BB4"/>
    <w:rsid w:val="0055421D"/>
    <w:rsid w:val="0056155E"/>
    <w:rsid w:val="00582FE9"/>
    <w:rsid w:val="00583ED9"/>
    <w:rsid w:val="005F3369"/>
    <w:rsid w:val="00651347"/>
    <w:rsid w:val="00662453"/>
    <w:rsid w:val="0066484B"/>
    <w:rsid w:val="006B2739"/>
    <w:rsid w:val="006C3C11"/>
    <w:rsid w:val="006D5074"/>
    <w:rsid w:val="006D5EFD"/>
    <w:rsid w:val="006E29B8"/>
    <w:rsid w:val="006E717D"/>
    <w:rsid w:val="007229D0"/>
    <w:rsid w:val="007670DB"/>
    <w:rsid w:val="00782862"/>
    <w:rsid w:val="007903B1"/>
    <w:rsid w:val="007A7BE6"/>
    <w:rsid w:val="007D116D"/>
    <w:rsid w:val="007D2865"/>
    <w:rsid w:val="00807CCC"/>
    <w:rsid w:val="0081651D"/>
    <w:rsid w:val="00816BA8"/>
    <w:rsid w:val="00823D2A"/>
    <w:rsid w:val="00862E78"/>
    <w:rsid w:val="0087632C"/>
    <w:rsid w:val="008763DF"/>
    <w:rsid w:val="00884AE7"/>
    <w:rsid w:val="00891080"/>
    <w:rsid w:val="008940D2"/>
    <w:rsid w:val="008C2ADC"/>
    <w:rsid w:val="008D2A0C"/>
    <w:rsid w:val="008E3277"/>
    <w:rsid w:val="00916050"/>
    <w:rsid w:val="009449D2"/>
    <w:rsid w:val="00994DE5"/>
    <w:rsid w:val="009A22F1"/>
    <w:rsid w:val="009C5B56"/>
    <w:rsid w:val="00A02356"/>
    <w:rsid w:val="00A51EB2"/>
    <w:rsid w:val="00A55F42"/>
    <w:rsid w:val="00AB164C"/>
    <w:rsid w:val="00AB2263"/>
    <w:rsid w:val="00AB3A46"/>
    <w:rsid w:val="00AC463F"/>
    <w:rsid w:val="00B011D4"/>
    <w:rsid w:val="00B20044"/>
    <w:rsid w:val="00B226D9"/>
    <w:rsid w:val="00B44595"/>
    <w:rsid w:val="00B62558"/>
    <w:rsid w:val="00B67498"/>
    <w:rsid w:val="00C20117"/>
    <w:rsid w:val="00C23215"/>
    <w:rsid w:val="00C41FD7"/>
    <w:rsid w:val="00C54464"/>
    <w:rsid w:val="00C570D8"/>
    <w:rsid w:val="00C963BE"/>
    <w:rsid w:val="00D5247C"/>
    <w:rsid w:val="00D7649B"/>
    <w:rsid w:val="00D8076A"/>
    <w:rsid w:val="00DA6286"/>
    <w:rsid w:val="00DB060B"/>
    <w:rsid w:val="00E16FB5"/>
    <w:rsid w:val="00E514D9"/>
    <w:rsid w:val="00E82E2E"/>
    <w:rsid w:val="00E86EF4"/>
    <w:rsid w:val="00EB1601"/>
    <w:rsid w:val="00EB2821"/>
    <w:rsid w:val="00EC0568"/>
    <w:rsid w:val="00EF31F9"/>
    <w:rsid w:val="00EF5AF8"/>
    <w:rsid w:val="00EF70BB"/>
    <w:rsid w:val="00F421CE"/>
    <w:rsid w:val="00FE57F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CABAD8"/>
  <w15:chartTrackingRefBased/>
  <w15:docId w15:val="{DC6C21C8-784B-449A-80F1-C9F49238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s-AR" w:eastAsia="es-A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E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5F42"/>
    <w:pPr>
      <w:tabs>
        <w:tab w:val="center" w:pos="4252"/>
        <w:tab w:val="right" w:pos="8504"/>
      </w:tabs>
    </w:pPr>
  </w:style>
  <w:style w:type="character" w:customStyle="1" w:styleId="EncabezadoCar">
    <w:name w:val="Encabezado Car"/>
    <w:basedOn w:val="Fuentedeprrafopredeter"/>
    <w:link w:val="Encabezado"/>
    <w:uiPriority w:val="99"/>
    <w:rsid w:val="00A55F42"/>
  </w:style>
  <w:style w:type="paragraph" w:styleId="Piedepgina">
    <w:name w:val="footer"/>
    <w:basedOn w:val="Normal"/>
    <w:link w:val="PiedepginaCar"/>
    <w:uiPriority w:val="99"/>
    <w:unhideWhenUsed/>
    <w:rsid w:val="00A55F42"/>
    <w:pPr>
      <w:tabs>
        <w:tab w:val="center" w:pos="4252"/>
        <w:tab w:val="right" w:pos="8504"/>
      </w:tabs>
    </w:pPr>
  </w:style>
  <w:style w:type="character" w:customStyle="1" w:styleId="PiedepginaCar">
    <w:name w:val="Pie de página Car"/>
    <w:basedOn w:val="Fuentedeprrafopredeter"/>
    <w:link w:val="Piedepgina"/>
    <w:uiPriority w:val="99"/>
    <w:rsid w:val="00A55F42"/>
  </w:style>
  <w:style w:type="paragraph" w:styleId="Prrafodelista">
    <w:name w:val="List Paragraph"/>
    <w:basedOn w:val="Normal"/>
    <w:uiPriority w:val="34"/>
    <w:qFormat/>
    <w:rsid w:val="00EB1601"/>
    <w:pPr>
      <w:ind w:left="708"/>
    </w:pPr>
  </w:style>
  <w:style w:type="character" w:customStyle="1" w:styleId="fontstyle01">
    <w:name w:val="fontstyle01"/>
    <w:rsid w:val="003256FE"/>
    <w:rPr>
      <w:rFonts w:ascii="NewsGothicBT-BoldCondensed" w:hAnsi="NewsGothicBT-BoldCondensed" w:hint="default"/>
      <w:b/>
      <w:bCs/>
      <w:i w:val="0"/>
      <w:iCs w:val="0"/>
      <w:color w:val="000000"/>
      <w:sz w:val="20"/>
      <w:szCs w:val="20"/>
    </w:rPr>
  </w:style>
  <w:style w:type="character" w:customStyle="1" w:styleId="fontstyle21">
    <w:name w:val="fontstyle21"/>
    <w:rsid w:val="003256FE"/>
    <w:rPr>
      <w:rFonts w:ascii="NewsGothicBT-RomanCondensed" w:hAnsi="NewsGothicBT-RomanCondensed" w:hint="default"/>
      <w:b w:val="0"/>
      <w:bCs w:val="0"/>
      <w:i w:val="0"/>
      <w:iCs w:val="0"/>
      <w:color w:val="000000"/>
      <w:sz w:val="20"/>
      <w:szCs w:val="20"/>
    </w:rPr>
  </w:style>
  <w:style w:type="character" w:styleId="Hipervnculo">
    <w:name w:val="Hyperlink"/>
    <w:uiPriority w:val="99"/>
    <w:unhideWhenUsed/>
    <w:rsid w:val="00DB06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ehime.com.ar/escritos/dossier/07prensaprov/dossier07-prensaprov-05.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nfojus.gob.ar/doctrinaprint/dacf130068-loreti-estatuto_periodista_profesional_alcances.htm" TargetMode="External"/><Relationship Id="rId17" Type="http://schemas.openxmlformats.org/officeDocument/2006/relationships/hyperlink" Target="http://www.play.cine.ar" TargetMode="External"/><Relationship Id="rId2" Type="http://schemas.openxmlformats.org/officeDocument/2006/relationships/styles" Target="styles.xml"/><Relationship Id="rId16" Type="http://schemas.openxmlformats.org/officeDocument/2006/relationships/hyperlink" Target="http://publicacionescienciassociales.ufro.cl/index.php/perspectivas/article/view/104/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jus.gob.ar/doctrinaprint/dacf130068-loreti-estatuto_periodista_profesional_alcances.htm" TargetMode="External"/><Relationship Id="rId5" Type="http://schemas.openxmlformats.org/officeDocument/2006/relationships/footnotes" Target="footnotes.xml"/><Relationship Id="rId15" Type="http://schemas.openxmlformats.org/officeDocument/2006/relationships/hyperlink" Target="http://publicacionescienciassociales.ufro.cl/index.php/perspectivas/article/view/104/87" TargetMode="External"/><Relationship Id="rId10" Type="http://schemas.openxmlformats.org/officeDocument/2006/relationships/hyperlink" Target="http://redalyc.uaemex.mx/pdf/153/15310008.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rehime.com.ar/escritos/dossier/07prensaprov/dossier07-prensaprov-05.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7549</Words>
  <Characters>41520</Characters>
  <Application>Microsoft Office Word</Application>
  <DocSecurity>0</DocSecurity>
  <Lines>346</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48972</CharactersWithSpaces>
  <SharedDoc>false</SharedDoc>
  <HLinks>
    <vt:vector size="42" baseType="variant">
      <vt:variant>
        <vt:i4>3932209</vt:i4>
      </vt:variant>
      <vt:variant>
        <vt:i4>18</vt:i4>
      </vt:variant>
      <vt:variant>
        <vt:i4>0</vt:i4>
      </vt:variant>
      <vt:variant>
        <vt:i4>5</vt:i4>
      </vt:variant>
      <vt:variant>
        <vt:lpwstr>http://publicacionescienciassociales.ufro.cl/index.php/perspectivas/article/view/104/87</vt:lpwstr>
      </vt:variant>
      <vt:variant>
        <vt:lpwstr/>
      </vt:variant>
      <vt:variant>
        <vt:i4>3932209</vt:i4>
      </vt:variant>
      <vt:variant>
        <vt:i4>15</vt:i4>
      </vt:variant>
      <vt:variant>
        <vt:i4>0</vt:i4>
      </vt:variant>
      <vt:variant>
        <vt:i4>5</vt:i4>
      </vt:variant>
      <vt:variant>
        <vt:lpwstr>http://publicacionescienciassociales.ufro.cl/index.php/perspectivas/article/view/104/87</vt:lpwstr>
      </vt:variant>
      <vt:variant>
        <vt:lpwstr/>
      </vt:variant>
      <vt:variant>
        <vt:i4>3801202</vt:i4>
      </vt:variant>
      <vt:variant>
        <vt:i4>12</vt:i4>
      </vt:variant>
      <vt:variant>
        <vt:i4>0</vt:i4>
      </vt:variant>
      <vt:variant>
        <vt:i4>5</vt:i4>
      </vt:variant>
      <vt:variant>
        <vt:lpwstr>http://www.rehime.com.ar/escritos/dossier/07prensaprov/dossier07-prensaprov-05.pdf</vt:lpwstr>
      </vt:variant>
      <vt:variant>
        <vt:lpwstr/>
      </vt:variant>
      <vt:variant>
        <vt:i4>3801202</vt:i4>
      </vt:variant>
      <vt:variant>
        <vt:i4>9</vt:i4>
      </vt:variant>
      <vt:variant>
        <vt:i4>0</vt:i4>
      </vt:variant>
      <vt:variant>
        <vt:i4>5</vt:i4>
      </vt:variant>
      <vt:variant>
        <vt:lpwstr>http://www.rehime.com.ar/escritos/dossier/07prensaprov/dossier07-prensaprov-05.pdf</vt:lpwstr>
      </vt:variant>
      <vt:variant>
        <vt:lpwstr/>
      </vt:variant>
      <vt:variant>
        <vt:i4>2359367</vt:i4>
      </vt:variant>
      <vt:variant>
        <vt:i4>6</vt:i4>
      </vt:variant>
      <vt:variant>
        <vt:i4>0</vt:i4>
      </vt:variant>
      <vt:variant>
        <vt:i4>5</vt:i4>
      </vt:variant>
      <vt:variant>
        <vt:lpwstr>http://www.infojus.gob.ar/doctrinaprint/dacf130068-loreti-estatuto_periodista_profesional_alcances.htm</vt:lpwstr>
      </vt:variant>
      <vt:variant>
        <vt:lpwstr/>
      </vt:variant>
      <vt:variant>
        <vt:i4>2359367</vt:i4>
      </vt:variant>
      <vt:variant>
        <vt:i4>3</vt:i4>
      </vt:variant>
      <vt:variant>
        <vt:i4>0</vt:i4>
      </vt:variant>
      <vt:variant>
        <vt:i4>5</vt:i4>
      </vt:variant>
      <vt:variant>
        <vt:lpwstr>http://www.infojus.gob.ar/doctrinaprint/dacf130068-loreti-estatuto_periodista_profesional_alcances.htm</vt:lpwstr>
      </vt:variant>
      <vt:variant>
        <vt:lpwstr/>
      </vt:variant>
      <vt:variant>
        <vt:i4>5046337</vt:i4>
      </vt:variant>
      <vt:variant>
        <vt:i4>0</vt:i4>
      </vt:variant>
      <vt:variant>
        <vt:i4>0</vt:i4>
      </vt:variant>
      <vt:variant>
        <vt:i4>5</vt:i4>
      </vt:variant>
      <vt:variant>
        <vt:lpwstr>http://redalyc.uaemex.mx/pdf/153/15310008.pdf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cp:lastPrinted>2018-03-16T13:50:00Z</cp:lastPrinted>
  <dcterms:created xsi:type="dcterms:W3CDTF">2018-03-16T13:44:00Z</dcterms:created>
  <dcterms:modified xsi:type="dcterms:W3CDTF">2018-03-16T14:13:00Z</dcterms:modified>
</cp:coreProperties>
</file>